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tbl>
      <w:tblPr>
        <w:tblStyle w:val="documenttopsection"/>
        <w:tblW w:w="0" w:type="auto"/>
        <w:tblCellSpacing w:w="0" w:type="dxa"/>
        <w:tblLayout w:type="fixed"/>
        <w:tblCellMar>
          <w:left w:w="0" w:type="dxa"/>
          <w:right w:w="0" w:type="dxa"/>
        </w:tblCellMar>
        <w:tblLook w:val="05E0" w:firstRow="1" w:lastRow="1" w:firstColumn="1" w:lastColumn="1" w:noHBand="0" w:noVBand="1"/>
      </w:tblPr>
      <w:tblGrid>
        <w:gridCol w:w="11280"/>
      </w:tblGrid>
      <w:tr w:rsidR="00590509" w14:paraId="475B1DB6" w14:textId="77777777" w:rsidTr="00616672">
        <w:trPr>
          <w:tblCellSpacing w:w="0" w:type="dxa"/>
        </w:trPr>
        <w:tc>
          <w:tcPr>
            <w:tcW w:w="11280" w:type="dxa"/>
            <w:tcMar>
              <w:top w:w="0" w:type="dxa"/>
              <w:left w:w="0" w:type="dxa"/>
              <w:bottom w:w="0" w:type="dxa"/>
              <w:right w:w="0" w:type="dxa"/>
            </w:tcMar>
            <w:hideMark/>
          </w:tcPr>
          <w:p w14:paraId="25D1FF18" w14:textId="77777777" w:rsidR="00590509" w:rsidRPr="003C3048" w:rsidRDefault="00000000" w:rsidP="00FE5EC8">
            <w:pPr>
              <w:pStyle w:val="NoSpacing"/>
              <w:rPr>
                <w:rStyle w:val="documentleft-box"/>
                <w:rFonts w:ascii="Century Gothic" w:eastAsia="Century Gothic" w:hAnsi="Century Gothic" w:cs="Century Gothic"/>
                <w:b/>
                <w:bCs/>
                <w:sz w:val="48"/>
                <w:szCs w:val="48"/>
              </w:rPr>
            </w:pPr>
            <w:r w:rsidRPr="003C3048">
              <w:rPr>
                <w:rStyle w:val="span"/>
                <w:rFonts w:ascii="Century Gothic" w:eastAsia="Century Gothic" w:hAnsi="Century Gothic" w:cs="Century Gothic"/>
                <w:b/>
                <w:bCs/>
                <w:sz w:val="48"/>
                <w:szCs w:val="48"/>
              </w:rPr>
              <w:t>SAI CHAND MEDAPATI</w:t>
            </w:r>
          </w:p>
          <w:p w14:paraId="0433F9FD" w14:textId="7E87E110" w:rsidR="00590509" w:rsidRDefault="00B53B07">
            <w:pPr>
              <w:pStyle w:val="documentresumeTitle"/>
              <w:rPr>
                <w:rStyle w:val="documentleft-box"/>
                <w:rFonts w:ascii="Century Gothic" w:eastAsia="Century Gothic" w:hAnsi="Century Gothic" w:cs="Century Gothic"/>
              </w:rPr>
            </w:pPr>
            <w:r>
              <w:rPr>
                <w:rStyle w:val="documentleft-box"/>
                <w:rFonts w:ascii="Century Gothic" w:eastAsia="Century Gothic" w:hAnsi="Century Gothic" w:cs="Century Gothic"/>
              </w:rPr>
              <w:t>Senior Network Engineer</w:t>
            </w:r>
          </w:p>
          <w:p w14:paraId="053DCA24" w14:textId="77777777" w:rsidR="00917FE1" w:rsidRDefault="00917FE1">
            <w:pPr>
              <w:pStyle w:val="documentresumeTitle"/>
              <w:rPr>
                <w:rStyle w:val="documentleft-box"/>
                <w:rFonts w:ascii="Century Gothic" w:eastAsia="Century Gothic" w:hAnsi="Century Gothic" w:cs="Century Gothic"/>
              </w:rPr>
            </w:pPr>
          </w:p>
          <w:tbl>
            <w:tblPr>
              <w:tblStyle w:val="documentaddress"/>
              <w:tblW w:w="0" w:type="auto"/>
              <w:tblCellSpacing w:w="0" w:type="dxa"/>
              <w:tblLayout w:type="fixed"/>
              <w:tblCellMar>
                <w:left w:w="0" w:type="dxa"/>
                <w:right w:w="0" w:type="dxa"/>
              </w:tblCellMar>
              <w:tblLook w:val="05E0" w:firstRow="1" w:lastRow="1" w:firstColumn="1" w:lastColumn="1" w:noHBand="0" w:noVBand="1"/>
            </w:tblPr>
            <w:tblGrid>
              <w:gridCol w:w="5640"/>
              <w:gridCol w:w="5640"/>
            </w:tblGrid>
            <w:tr w:rsidR="00590509" w14:paraId="5E14AFE9" w14:textId="77777777">
              <w:trPr>
                <w:tblCellSpacing w:w="0" w:type="dxa"/>
              </w:trPr>
              <w:tc>
                <w:tcPr>
                  <w:tcW w:w="5640" w:type="dxa"/>
                  <w:tcMar>
                    <w:top w:w="300" w:type="dxa"/>
                    <w:left w:w="0" w:type="dxa"/>
                    <w:bottom w:w="0" w:type="dxa"/>
                    <w:right w:w="0" w:type="dxa"/>
                  </w:tcMar>
                  <w:hideMark/>
                </w:tcPr>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573314C6" w14:textId="77777777">
                    <w:trPr>
                      <w:tblCellSpacing w:w="0" w:type="dxa"/>
                    </w:trPr>
                    <w:tc>
                      <w:tcPr>
                        <w:tcW w:w="500" w:type="dxa"/>
                        <w:tcMar>
                          <w:top w:w="0" w:type="dxa"/>
                          <w:left w:w="0" w:type="dxa"/>
                          <w:bottom w:w="140" w:type="dxa"/>
                          <w:right w:w="0" w:type="dxa"/>
                        </w:tcMar>
                        <w:hideMark/>
                      </w:tcPr>
                      <w:p w14:paraId="590A1036"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06297654" wp14:editId="7FAD1EFF">
                              <wp:extent cx="254307" cy="254455"/>
                              <wp:effectExtent l="0" t="0" r="0" b="0"/>
                              <wp:docPr id="100002" name="Picture 1000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2" name=""/>
                                      <pic:cNvPicPr>
                                        <a:picLocks/>
                                      </pic:cNvPicPr>
                                    </pic:nvPicPr>
                                    <pic:blipFill>
                                      <a:blip r:embed="rId7"/>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721CD562" w14:textId="1E1E016C" w:rsidR="00590509" w:rsidRDefault="005B7219">
                        <w:pPr>
                          <w:pStyle w:val="documentasposeztyaddresstable"/>
                          <w:rPr>
                            <w:rStyle w:val="documenticonRowicoTxt"/>
                            <w:rFonts w:ascii="Century Gothic" w:eastAsia="Century Gothic" w:hAnsi="Century Gothic" w:cs="Century Gothic"/>
                            <w:sz w:val="22"/>
                            <w:szCs w:val="22"/>
                          </w:rPr>
                        </w:pPr>
                        <w:r>
                          <w:rPr>
                            <w:rStyle w:val="documenticonRowicoTxt"/>
                            <w:rFonts w:ascii="Century Gothic" w:eastAsia="Century Gothic" w:hAnsi="Century Gothic" w:cs="Century Gothic"/>
                            <w:sz w:val="22"/>
                            <w:szCs w:val="22"/>
                          </w:rPr>
                          <w:t>https://www.linkedin.com/in/sai-chand-medapati-471870283/</w:t>
                        </w:r>
                      </w:p>
                    </w:tc>
                  </w:tr>
                </w:tbl>
                <w:p w14:paraId="5DB0D9A7" w14:textId="77777777" w:rsidR="00590509" w:rsidRDefault="00590509">
                  <w:pPr>
                    <w:rPr>
                      <w:vanish/>
                    </w:rPr>
                  </w:pPr>
                </w:p>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0CD47F70" w14:textId="77777777">
                    <w:trPr>
                      <w:tblCellSpacing w:w="0" w:type="dxa"/>
                    </w:trPr>
                    <w:tc>
                      <w:tcPr>
                        <w:tcW w:w="500" w:type="dxa"/>
                        <w:tcMar>
                          <w:top w:w="0" w:type="dxa"/>
                          <w:left w:w="0" w:type="dxa"/>
                          <w:bottom w:w="140" w:type="dxa"/>
                          <w:right w:w="0" w:type="dxa"/>
                        </w:tcMar>
                        <w:hideMark/>
                      </w:tcPr>
                      <w:p w14:paraId="649AC0D2"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2F8B1C77" wp14:editId="06CFD694">
                              <wp:extent cx="254307" cy="254455"/>
                              <wp:effectExtent l="0" t="0" r="0" b="0"/>
                              <wp:docPr id="100004" name="Picture 1000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4" name=""/>
                                      <pic:cNvPicPr>
                                        <a:picLocks/>
                                      </pic:cNvPicPr>
                                    </pic:nvPicPr>
                                    <pic:blipFill>
                                      <a:blip r:embed="rId8"/>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1FE41A5F" w14:textId="123593DD" w:rsidR="00590509" w:rsidRDefault="005B7219">
                        <w:pPr>
                          <w:pStyle w:val="documentasposeztyaddresstable"/>
                          <w:rPr>
                            <w:rStyle w:val="documenticonRowicoTxt"/>
                            <w:rFonts w:ascii="Century Gothic" w:eastAsia="Century Gothic" w:hAnsi="Century Gothic" w:cs="Century Gothic"/>
                            <w:sz w:val="22"/>
                            <w:szCs w:val="22"/>
                          </w:rPr>
                        </w:pPr>
                        <w:r>
                          <w:rPr>
                            <w:rStyle w:val="span"/>
                            <w:rFonts w:ascii="Century Gothic" w:eastAsia="Century Gothic" w:hAnsi="Century Gothic" w:cs="Century Gothic"/>
                            <w:sz w:val="22"/>
                            <w:szCs w:val="22"/>
                          </w:rPr>
                          <w:t>(312)-436-1562</w:t>
                        </w:r>
                        <w:r>
                          <w:rPr>
                            <w:rStyle w:val="documenticonRowicoTxt"/>
                            <w:rFonts w:ascii="Century Gothic" w:eastAsia="Century Gothic" w:hAnsi="Century Gothic" w:cs="Century Gothic"/>
                            <w:sz w:val="22"/>
                            <w:szCs w:val="22"/>
                          </w:rPr>
                          <w:t xml:space="preserve"> </w:t>
                        </w:r>
                      </w:p>
                    </w:tc>
                  </w:tr>
                </w:tbl>
                <w:p w14:paraId="4F29A5C2" w14:textId="77777777" w:rsidR="00590509" w:rsidRDefault="00590509">
                  <w:pPr>
                    <w:rPr>
                      <w:vanish/>
                    </w:rPr>
                  </w:pPr>
                </w:p>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302FB944" w14:textId="77777777">
                    <w:trPr>
                      <w:tblCellSpacing w:w="0" w:type="dxa"/>
                    </w:trPr>
                    <w:tc>
                      <w:tcPr>
                        <w:tcW w:w="500" w:type="dxa"/>
                        <w:tcMar>
                          <w:top w:w="0" w:type="dxa"/>
                          <w:left w:w="0" w:type="dxa"/>
                          <w:bottom w:w="140" w:type="dxa"/>
                          <w:right w:w="0" w:type="dxa"/>
                        </w:tcMar>
                        <w:hideMark/>
                      </w:tcPr>
                      <w:p w14:paraId="0BC8D48D" w14:textId="77777777" w:rsidR="00590509" w:rsidRDefault="00000000">
                        <w:pPr>
                          <w:rPr>
                            <w:rStyle w:val="documentaddressLeft"/>
                            <w:rFonts w:ascii="Century Gothic" w:eastAsia="Century Gothic" w:hAnsi="Century Gothic" w:cs="Century Gothic"/>
                            <w:sz w:val="22"/>
                            <w:szCs w:val="22"/>
                          </w:rPr>
                        </w:pPr>
                        <w:r>
                          <w:rPr>
                            <w:rStyle w:val="documentaddressLeft"/>
                            <w:rFonts w:ascii="Century Gothic" w:eastAsia="Century Gothic" w:hAnsi="Century Gothic" w:cs="Century Gothic"/>
                            <w:noProof/>
                            <w:sz w:val="22"/>
                            <w:szCs w:val="22"/>
                          </w:rPr>
                          <w:drawing>
                            <wp:inline distT="0" distB="0" distL="0" distR="0" wp14:anchorId="6E679AF8" wp14:editId="17B10692">
                              <wp:extent cx="254307" cy="254455"/>
                              <wp:effectExtent l="0" t="0" r="0" b="0"/>
                              <wp:docPr id="100006" name="Picture 1000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6" name=""/>
                                      <pic:cNvPicPr>
                                        <a:picLocks/>
                                      </pic:cNvPicPr>
                                    </pic:nvPicPr>
                                    <pic:blipFill>
                                      <a:blip r:embed="rId9"/>
                                      <a:stretch>
                                        <a:fillRect/>
                                      </a:stretch>
                                    </pic:blipFill>
                                    <pic:spPr>
                                      <a:xfrm>
                                        <a:off x="0" y="0"/>
                                        <a:ext cx="254307" cy="254455"/>
                                      </a:xfrm>
                                      <a:prstGeom prst="rect">
                                        <a:avLst/>
                                      </a:prstGeom>
                                    </pic:spPr>
                                  </pic:pic>
                                </a:graphicData>
                              </a:graphic>
                            </wp:inline>
                          </w:drawing>
                        </w:r>
                      </w:p>
                    </w:tc>
                    <w:tc>
                      <w:tcPr>
                        <w:tcW w:w="5140" w:type="dxa"/>
                        <w:tcMar>
                          <w:top w:w="0" w:type="dxa"/>
                          <w:left w:w="0" w:type="dxa"/>
                          <w:bottom w:w="0" w:type="dxa"/>
                          <w:right w:w="0" w:type="dxa"/>
                        </w:tcMar>
                        <w:hideMark/>
                      </w:tcPr>
                      <w:p w14:paraId="368BCA13" w14:textId="278F0980" w:rsidR="00590509" w:rsidRDefault="00917FE1">
                        <w:pPr>
                          <w:pStyle w:val="documentasposeztyaddresstable"/>
                          <w:rPr>
                            <w:rStyle w:val="span"/>
                            <w:rFonts w:ascii="Century Gothic" w:eastAsia="Century Gothic" w:hAnsi="Century Gothic" w:cs="Century Gothic"/>
                            <w:sz w:val="22"/>
                            <w:szCs w:val="22"/>
                          </w:rPr>
                        </w:pPr>
                        <w:hyperlink r:id="rId10" w:history="1">
                          <w:r w:rsidRPr="00BE0B30">
                            <w:rPr>
                              <w:rStyle w:val="Hyperlink"/>
                              <w:rFonts w:ascii="Century Gothic" w:eastAsia="Century Gothic" w:hAnsi="Century Gothic" w:cs="Century Gothic"/>
                              <w:sz w:val="22"/>
                              <w:szCs w:val="22"/>
                            </w:rPr>
                            <w:t>chandmedapati2@gmail.com</w:t>
                          </w:r>
                        </w:hyperlink>
                      </w:p>
                      <w:p w14:paraId="147B8FD4" w14:textId="77777777" w:rsidR="00917FE1" w:rsidRDefault="00917FE1">
                        <w:pPr>
                          <w:pStyle w:val="documentasposeztyaddresstable"/>
                          <w:rPr>
                            <w:rStyle w:val="span"/>
                            <w:rFonts w:ascii="Century Gothic" w:eastAsia="Century Gothic" w:hAnsi="Century Gothic" w:cs="Century Gothic"/>
                            <w:sz w:val="22"/>
                            <w:szCs w:val="22"/>
                          </w:rPr>
                        </w:pPr>
                      </w:p>
                      <w:p w14:paraId="11ECFB1D" w14:textId="77777777" w:rsidR="00917FE1" w:rsidRDefault="00917FE1">
                        <w:pPr>
                          <w:pStyle w:val="documentasposeztyaddresstable"/>
                          <w:rPr>
                            <w:rStyle w:val="span"/>
                            <w:rFonts w:ascii="Century Gothic" w:eastAsia="Century Gothic" w:hAnsi="Century Gothic" w:cs="Century Gothic"/>
                            <w:sz w:val="22"/>
                            <w:szCs w:val="22"/>
                          </w:rPr>
                        </w:pPr>
                      </w:p>
                      <w:p w14:paraId="4677C77A" w14:textId="77777777" w:rsidR="00917FE1" w:rsidRDefault="00917FE1">
                        <w:pPr>
                          <w:pStyle w:val="documentasposeztyaddresstable"/>
                          <w:rPr>
                            <w:rStyle w:val="span"/>
                            <w:rFonts w:eastAsia="Century Gothic"/>
                          </w:rPr>
                        </w:pPr>
                      </w:p>
                      <w:p w14:paraId="328EED3B" w14:textId="77777777" w:rsidR="00917FE1" w:rsidRDefault="00917FE1">
                        <w:pPr>
                          <w:pStyle w:val="documentasposeztyaddresstable"/>
                          <w:rPr>
                            <w:rStyle w:val="documenticonRowicoTxt"/>
                            <w:rFonts w:ascii="Century Gothic" w:eastAsia="Century Gothic" w:hAnsi="Century Gothic" w:cs="Century Gothic"/>
                            <w:sz w:val="22"/>
                            <w:szCs w:val="22"/>
                          </w:rPr>
                        </w:pPr>
                      </w:p>
                    </w:tc>
                  </w:tr>
                </w:tbl>
                <w:p w14:paraId="31E32E76" w14:textId="77777777" w:rsidR="00590509" w:rsidRDefault="00590509">
                  <w:pPr>
                    <w:rPr>
                      <w:rStyle w:val="documentaddressLeft"/>
                      <w:rFonts w:ascii="Century Gothic" w:eastAsia="Century Gothic" w:hAnsi="Century Gothic" w:cs="Century Gothic"/>
                      <w:sz w:val="22"/>
                      <w:szCs w:val="22"/>
                    </w:rPr>
                  </w:pPr>
                </w:p>
              </w:tc>
              <w:tc>
                <w:tcPr>
                  <w:tcW w:w="5640" w:type="dxa"/>
                  <w:tcMar>
                    <w:top w:w="300" w:type="dxa"/>
                    <w:left w:w="0" w:type="dxa"/>
                    <w:bottom w:w="0" w:type="dxa"/>
                    <w:right w:w="0" w:type="dxa"/>
                  </w:tcMar>
                  <w:hideMark/>
                </w:tcPr>
                <w:tbl>
                  <w:tblPr>
                    <w:tblStyle w:val="documenticonInnerTable"/>
                    <w:tblW w:w="0" w:type="auto"/>
                    <w:tblCellSpacing w:w="0" w:type="dxa"/>
                    <w:tblLayout w:type="fixed"/>
                    <w:tblCellMar>
                      <w:left w:w="0" w:type="dxa"/>
                      <w:right w:w="0" w:type="dxa"/>
                    </w:tblCellMar>
                    <w:tblLook w:val="05E0" w:firstRow="1" w:lastRow="1" w:firstColumn="1" w:lastColumn="1" w:noHBand="0" w:noVBand="1"/>
                  </w:tblPr>
                  <w:tblGrid>
                    <w:gridCol w:w="500"/>
                    <w:gridCol w:w="5140"/>
                  </w:tblGrid>
                  <w:tr w:rsidR="00590509" w14:paraId="4CDBA329" w14:textId="77777777">
                    <w:trPr>
                      <w:tblCellSpacing w:w="0" w:type="dxa"/>
                    </w:trPr>
                    <w:tc>
                      <w:tcPr>
                        <w:tcW w:w="500" w:type="dxa"/>
                        <w:tcMar>
                          <w:top w:w="0" w:type="dxa"/>
                          <w:left w:w="0" w:type="dxa"/>
                          <w:bottom w:w="140" w:type="dxa"/>
                          <w:right w:w="0" w:type="dxa"/>
                        </w:tcMar>
                        <w:hideMark/>
                      </w:tcPr>
                      <w:p w14:paraId="737A26A7" w14:textId="00293DC4" w:rsidR="00590509" w:rsidRDefault="00590509">
                        <w:pPr>
                          <w:rPr>
                            <w:rStyle w:val="documentaddressRight"/>
                            <w:rFonts w:ascii="Century Gothic" w:eastAsia="Century Gothic" w:hAnsi="Century Gothic" w:cs="Century Gothic"/>
                            <w:sz w:val="22"/>
                            <w:szCs w:val="22"/>
                          </w:rPr>
                        </w:pPr>
                      </w:p>
                    </w:tc>
                    <w:tc>
                      <w:tcPr>
                        <w:tcW w:w="5140" w:type="dxa"/>
                        <w:tcMar>
                          <w:top w:w="0" w:type="dxa"/>
                          <w:left w:w="0" w:type="dxa"/>
                          <w:bottom w:w="0" w:type="dxa"/>
                          <w:right w:w="0" w:type="dxa"/>
                        </w:tcMar>
                        <w:hideMark/>
                      </w:tcPr>
                      <w:p w14:paraId="3029C0F1" w14:textId="0F708248" w:rsidR="00590509" w:rsidRDefault="00590509">
                        <w:pPr>
                          <w:pStyle w:val="documentasposeztyaddresstable"/>
                          <w:rPr>
                            <w:rStyle w:val="documenticonRowicoTxt"/>
                            <w:rFonts w:ascii="Century Gothic" w:eastAsia="Century Gothic" w:hAnsi="Century Gothic" w:cs="Century Gothic"/>
                            <w:sz w:val="22"/>
                            <w:szCs w:val="22"/>
                          </w:rPr>
                        </w:pPr>
                      </w:p>
                    </w:tc>
                  </w:tr>
                </w:tbl>
                <w:p w14:paraId="210F2BEC" w14:textId="77777777" w:rsidR="00590509" w:rsidRDefault="00590509">
                  <w:pPr>
                    <w:rPr>
                      <w:rStyle w:val="documentaddressRight"/>
                      <w:rFonts w:ascii="Century Gothic" w:eastAsia="Century Gothic" w:hAnsi="Century Gothic" w:cs="Century Gothic"/>
                      <w:sz w:val="22"/>
                      <w:szCs w:val="22"/>
                    </w:rPr>
                  </w:pPr>
                </w:p>
              </w:tc>
            </w:tr>
          </w:tbl>
          <w:p w14:paraId="5AAD59CE" w14:textId="77777777" w:rsidR="00590509" w:rsidRDefault="00590509">
            <w:pPr>
              <w:pStyle w:val="documentleft-boxParagraph"/>
              <w:spacing w:line="320" w:lineRule="atLeast"/>
              <w:textAlignment w:val="auto"/>
              <w:rPr>
                <w:rStyle w:val="documentleft-box"/>
                <w:rFonts w:ascii="Century Gothic" w:eastAsia="Century Gothic" w:hAnsi="Century Gothic" w:cs="Century Gothic"/>
                <w:sz w:val="22"/>
                <w:szCs w:val="22"/>
              </w:rPr>
            </w:pPr>
          </w:p>
        </w:tc>
      </w:tr>
    </w:tbl>
    <w:p w14:paraId="3DABD5EF" w14:textId="5D819912" w:rsidR="0030497C" w:rsidRPr="004967E6" w:rsidRDefault="0030497C" w:rsidP="00616672">
      <w:pPr>
        <w:pStyle w:val="p"/>
        <w:spacing w:line="320" w:lineRule="atLeast"/>
        <w:rPr>
          <w:rFonts w:eastAsia="Century Gothic"/>
        </w:rPr>
      </w:pPr>
      <w:r w:rsidRPr="004967E6">
        <w:rPr>
          <w:rFonts w:eastAsia="Century Gothic"/>
        </w:rPr>
        <w:t xml:space="preserve">As a </w:t>
      </w:r>
      <w:r w:rsidRPr="004967E6">
        <w:rPr>
          <w:rFonts w:eastAsia="Century Gothic"/>
          <w:b/>
          <w:bCs/>
        </w:rPr>
        <w:t>Senior Network Engineer</w:t>
      </w:r>
      <w:r w:rsidRPr="004967E6">
        <w:rPr>
          <w:rFonts w:eastAsia="Century Gothic"/>
        </w:rPr>
        <w:t xml:space="preserve"> with over </w:t>
      </w:r>
      <w:r w:rsidR="00A02A4E" w:rsidRPr="004967E6">
        <w:rPr>
          <w:rFonts w:eastAsia="Century Gothic"/>
          <w:b/>
          <w:bCs/>
        </w:rPr>
        <w:t>9+</w:t>
      </w:r>
      <w:r w:rsidRPr="004967E6">
        <w:rPr>
          <w:rFonts w:eastAsia="Century Gothic"/>
          <w:b/>
          <w:bCs/>
        </w:rPr>
        <w:t xml:space="preserve"> years of experience</w:t>
      </w:r>
      <w:r w:rsidRPr="004967E6">
        <w:rPr>
          <w:rFonts w:eastAsia="Century Gothic"/>
        </w:rPr>
        <w:t xml:space="preserve">, I specialize in designing, deploying, and managing </w:t>
      </w:r>
      <w:r w:rsidRPr="004967E6">
        <w:rPr>
          <w:rFonts w:eastAsia="Century Gothic"/>
          <w:b/>
          <w:bCs/>
        </w:rPr>
        <w:t>enterprise networking and hybrid cloud infrastructures</w:t>
      </w:r>
      <w:r w:rsidRPr="004967E6">
        <w:rPr>
          <w:rFonts w:eastAsia="Century Gothic"/>
        </w:rPr>
        <w:t xml:space="preserve"> for large-scale organizations. I have </w:t>
      </w:r>
      <w:r w:rsidRPr="004967E6">
        <w:rPr>
          <w:rFonts w:eastAsia="Century Gothic"/>
          <w:b/>
          <w:bCs/>
        </w:rPr>
        <w:t>8+ years of experience as an Azure Systems Engineer</w:t>
      </w:r>
      <w:r w:rsidRPr="004967E6">
        <w:rPr>
          <w:rFonts w:eastAsia="Century Gothic"/>
        </w:rPr>
        <w:t xml:space="preserve"> and </w:t>
      </w:r>
      <w:r w:rsidRPr="004967E6">
        <w:rPr>
          <w:rFonts w:eastAsia="Century Gothic"/>
          <w:b/>
          <w:bCs/>
        </w:rPr>
        <w:t>5+ years working with VMware</w:t>
      </w:r>
      <w:r w:rsidRPr="004967E6">
        <w:rPr>
          <w:rFonts w:eastAsia="Century Gothic"/>
        </w:rPr>
        <w:t xml:space="preserve">, with a strong focus on </w:t>
      </w:r>
      <w:r w:rsidRPr="004967E6">
        <w:rPr>
          <w:rFonts w:eastAsia="Century Gothic"/>
          <w:b/>
          <w:bCs/>
        </w:rPr>
        <w:t>Microsoft Azure, VMware, Kubernetes, and Databricks</w:t>
      </w:r>
      <w:r w:rsidRPr="004967E6">
        <w:rPr>
          <w:rFonts w:eastAsia="Century Gothic"/>
        </w:rPr>
        <w:t xml:space="preserve">. My expertise includes </w:t>
      </w:r>
      <w:r w:rsidRPr="004967E6">
        <w:rPr>
          <w:rFonts w:eastAsia="Century Gothic"/>
          <w:b/>
          <w:bCs/>
        </w:rPr>
        <w:t>building and optimizing Azure network entities</w:t>
      </w:r>
      <w:r w:rsidRPr="004967E6">
        <w:rPr>
          <w:rFonts w:eastAsia="Century Gothic"/>
        </w:rPr>
        <w:t xml:space="preserve">, </w:t>
      </w:r>
      <w:r w:rsidRPr="004967E6">
        <w:rPr>
          <w:rFonts w:eastAsia="Century Gothic"/>
          <w:b/>
          <w:bCs/>
        </w:rPr>
        <w:t>application/server management</w:t>
      </w:r>
      <w:r w:rsidRPr="004967E6">
        <w:rPr>
          <w:rFonts w:eastAsia="Century Gothic"/>
        </w:rPr>
        <w:t xml:space="preserve">, and </w:t>
      </w:r>
      <w:r w:rsidRPr="004967E6">
        <w:rPr>
          <w:rFonts w:eastAsia="Century Gothic"/>
          <w:b/>
          <w:bCs/>
        </w:rPr>
        <w:t>cost optimization strategies</w:t>
      </w:r>
      <w:r w:rsidRPr="004967E6">
        <w:rPr>
          <w:rFonts w:eastAsia="Century Gothic"/>
        </w:rPr>
        <w:t xml:space="preserve"> to ensure high-performance, scalable, and cost-efficient cloud environments. Leveraging </w:t>
      </w:r>
      <w:r w:rsidRPr="004967E6">
        <w:rPr>
          <w:rFonts w:eastAsia="Century Gothic"/>
          <w:b/>
          <w:bCs/>
        </w:rPr>
        <w:t>advanced routing protocols</w:t>
      </w:r>
      <w:r w:rsidRPr="004967E6">
        <w:rPr>
          <w:rFonts w:eastAsia="Century Gothic"/>
        </w:rPr>
        <w:t xml:space="preserve"> like </w:t>
      </w:r>
      <w:r w:rsidRPr="004967E6">
        <w:rPr>
          <w:rFonts w:eastAsia="Century Gothic"/>
          <w:b/>
          <w:bCs/>
        </w:rPr>
        <w:t>BGP, OSPF, MP-BGP, and EIGRP</w:t>
      </w:r>
      <w:r w:rsidRPr="004967E6">
        <w:rPr>
          <w:rFonts w:eastAsia="Century Gothic"/>
        </w:rPr>
        <w:t xml:space="preserve">, along with </w:t>
      </w:r>
      <w:r w:rsidRPr="004967E6">
        <w:rPr>
          <w:rFonts w:eastAsia="Century Gothic"/>
          <w:b/>
          <w:bCs/>
        </w:rPr>
        <w:t>switching technologies</w:t>
      </w:r>
      <w:r w:rsidRPr="004967E6">
        <w:rPr>
          <w:rFonts w:eastAsia="Century Gothic"/>
        </w:rPr>
        <w:t xml:space="preserve"> such as </w:t>
      </w:r>
      <w:r w:rsidRPr="004967E6">
        <w:rPr>
          <w:rFonts w:eastAsia="Century Gothic"/>
          <w:b/>
          <w:bCs/>
        </w:rPr>
        <w:t>VLAN, VXLAN, EtherChannel, and LACP</w:t>
      </w:r>
      <w:r w:rsidRPr="004967E6">
        <w:rPr>
          <w:rFonts w:eastAsia="Century Gothic"/>
        </w:rPr>
        <w:t xml:space="preserve">, I ensure </w:t>
      </w:r>
      <w:r w:rsidRPr="004967E6">
        <w:rPr>
          <w:rFonts w:eastAsia="Century Gothic"/>
          <w:b/>
          <w:bCs/>
        </w:rPr>
        <w:t>seamless global connectivity and optimized data flows</w:t>
      </w:r>
      <w:r w:rsidRPr="004967E6">
        <w:rPr>
          <w:rFonts w:eastAsia="Century Gothic"/>
        </w:rPr>
        <w:t xml:space="preserve"> across complex enterprise infrastructures.</w:t>
      </w:r>
    </w:p>
    <w:p w14:paraId="34235D90" w14:textId="77777777" w:rsidR="0030497C" w:rsidRPr="004967E6" w:rsidRDefault="0030497C" w:rsidP="00616672">
      <w:pPr>
        <w:pStyle w:val="p"/>
        <w:spacing w:line="320" w:lineRule="atLeast"/>
        <w:rPr>
          <w:rFonts w:eastAsia="Century Gothic"/>
        </w:rPr>
      </w:pPr>
    </w:p>
    <w:p w14:paraId="043B11BD" w14:textId="424513F4" w:rsidR="0030497C" w:rsidRPr="004967E6" w:rsidRDefault="0030497C" w:rsidP="00616672">
      <w:pPr>
        <w:pStyle w:val="p"/>
        <w:spacing w:line="320" w:lineRule="atLeast"/>
        <w:rPr>
          <w:rFonts w:eastAsia="Century Gothic"/>
        </w:rPr>
      </w:pPr>
      <w:r w:rsidRPr="004967E6">
        <w:rPr>
          <w:rFonts w:eastAsia="Century Gothic"/>
        </w:rPr>
        <w:t xml:space="preserve">My proficiency extends to </w:t>
      </w:r>
      <w:r w:rsidRPr="004967E6">
        <w:rPr>
          <w:rFonts w:eastAsia="Century Gothic"/>
          <w:b/>
          <w:bCs/>
        </w:rPr>
        <w:t>automation, orchestration, and scripting technologies</w:t>
      </w:r>
      <w:r w:rsidRPr="004967E6">
        <w:rPr>
          <w:rFonts w:eastAsia="Century Gothic"/>
        </w:rPr>
        <w:t xml:space="preserve">, including </w:t>
      </w:r>
      <w:r w:rsidRPr="004967E6">
        <w:rPr>
          <w:rFonts w:eastAsia="Century Gothic"/>
          <w:b/>
          <w:bCs/>
        </w:rPr>
        <w:t>PowerShell, Git, Azure CLI, and Terraform</w:t>
      </w:r>
      <w:r w:rsidRPr="004967E6">
        <w:rPr>
          <w:rFonts w:eastAsia="Century Gothic"/>
        </w:rPr>
        <w:t xml:space="preserve">, driving </w:t>
      </w:r>
      <w:r w:rsidRPr="004967E6">
        <w:rPr>
          <w:rFonts w:eastAsia="Century Gothic"/>
          <w:b/>
          <w:bCs/>
        </w:rPr>
        <w:t>30% operational efficiency gains</w:t>
      </w:r>
      <w:r w:rsidRPr="004967E6">
        <w:rPr>
          <w:rFonts w:eastAsia="Century Gothic"/>
        </w:rPr>
        <w:t xml:space="preserve"> through streamlined infrastructure provisioning. I have extensive experience in </w:t>
      </w:r>
      <w:r w:rsidRPr="004967E6">
        <w:rPr>
          <w:rFonts w:eastAsia="Century Gothic"/>
          <w:b/>
          <w:bCs/>
        </w:rPr>
        <w:t>continuous integration and continuous deployment (CI/CD)</w:t>
      </w:r>
      <w:r w:rsidRPr="004967E6">
        <w:rPr>
          <w:rFonts w:eastAsia="Century Gothic"/>
        </w:rPr>
        <w:t xml:space="preserve">, including </w:t>
      </w:r>
      <w:r w:rsidRPr="004967E6">
        <w:rPr>
          <w:rFonts w:eastAsia="Century Gothic"/>
          <w:b/>
          <w:bCs/>
        </w:rPr>
        <w:t>script writing and management</w:t>
      </w:r>
      <w:r w:rsidRPr="004967E6">
        <w:rPr>
          <w:rFonts w:eastAsia="Century Gothic"/>
        </w:rPr>
        <w:t xml:space="preserve"> to enable </w:t>
      </w:r>
      <w:r w:rsidRPr="004967E6">
        <w:rPr>
          <w:rFonts w:eastAsia="Century Gothic"/>
          <w:b/>
          <w:bCs/>
        </w:rPr>
        <w:t>automated deployments and infrastructure as code (</w:t>
      </w:r>
      <w:proofErr w:type="spellStart"/>
      <w:r w:rsidRPr="004967E6">
        <w:rPr>
          <w:rFonts w:eastAsia="Century Gothic"/>
          <w:b/>
          <w:bCs/>
        </w:rPr>
        <w:t>IaC</w:t>
      </w:r>
      <w:proofErr w:type="spellEnd"/>
      <w:r w:rsidRPr="004967E6">
        <w:rPr>
          <w:rFonts w:eastAsia="Century Gothic"/>
          <w:b/>
          <w:bCs/>
        </w:rPr>
        <w:t>)</w:t>
      </w:r>
      <w:r w:rsidRPr="004967E6">
        <w:rPr>
          <w:rFonts w:eastAsia="Century Gothic"/>
        </w:rPr>
        <w:t xml:space="preserve">. Additionally, my expertise in </w:t>
      </w:r>
      <w:r w:rsidRPr="004967E6">
        <w:rPr>
          <w:rFonts w:eastAsia="Century Gothic"/>
          <w:b/>
          <w:bCs/>
        </w:rPr>
        <w:t>Azure AD, AWS IAM, Okta, Web Application Firewalls (WAF), and data protection strategies</w:t>
      </w:r>
      <w:r w:rsidRPr="004967E6">
        <w:rPr>
          <w:rFonts w:eastAsia="Century Gothic"/>
        </w:rPr>
        <w:t xml:space="preserve"> ensures a </w:t>
      </w:r>
      <w:r w:rsidRPr="004967E6">
        <w:rPr>
          <w:rFonts w:eastAsia="Century Gothic"/>
          <w:b/>
          <w:bCs/>
        </w:rPr>
        <w:t>secure cloud environment</w:t>
      </w:r>
      <w:r w:rsidRPr="004967E6">
        <w:rPr>
          <w:rFonts w:eastAsia="Century Gothic"/>
        </w:rPr>
        <w:t xml:space="preserve">, significantly reducing security risks. With a strong foundation in </w:t>
      </w:r>
      <w:r w:rsidRPr="004967E6">
        <w:rPr>
          <w:rFonts w:eastAsia="Century Gothic"/>
          <w:b/>
          <w:bCs/>
        </w:rPr>
        <w:t>cloud</w:t>
      </w:r>
      <w:r w:rsidRPr="004967E6">
        <w:rPr>
          <w:rFonts w:eastAsia="Century Gothic"/>
        </w:rPr>
        <w:t xml:space="preserve">, I optimize </w:t>
      </w:r>
      <w:r w:rsidRPr="004967E6">
        <w:rPr>
          <w:rFonts w:eastAsia="Century Gothic"/>
          <w:b/>
          <w:bCs/>
        </w:rPr>
        <w:t>network performance and resource allocation</w:t>
      </w:r>
      <w:r w:rsidRPr="004967E6">
        <w:rPr>
          <w:rFonts w:eastAsia="Century Gothic"/>
        </w:rPr>
        <w:t>, enhancing system reliability and business continuity.</w:t>
      </w:r>
    </w:p>
    <w:p w14:paraId="023B9A7F" w14:textId="77777777" w:rsidR="0030497C" w:rsidRPr="004967E6" w:rsidRDefault="0030497C" w:rsidP="00616672">
      <w:pPr>
        <w:pStyle w:val="p"/>
        <w:spacing w:line="320" w:lineRule="atLeast"/>
        <w:rPr>
          <w:rFonts w:eastAsia="Century Gothic"/>
        </w:rPr>
      </w:pPr>
    </w:p>
    <w:p w14:paraId="69241FF4" w14:textId="49660B98" w:rsidR="0030497C" w:rsidRPr="0030497C" w:rsidRDefault="0030497C" w:rsidP="00616672">
      <w:pPr>
        <w:pStyle w:val="p"/>
        <w:spacing w:line="320" w:lineRule="atLeast"/>
        <w:rPr>
          <w:rFonts w:eastAsia="Century Gothic"/>
          <w:sz w:val="28"/>
          <w:szCs w:val="28"/>
        </w:rPr>
      </w:pPr>
      <w:r w:rsidRPr="004967E6">
        <w:rPr>
          <w:rFonts w:eastAsia="Century Gothic"/>
        </w:rPr>
        <w:t xml:space="preserve">I am adept at </w:t>
      </w:r>
      <w:r w:rsidRPr="004967E6">
        <w:rPr>
          <w:rFonts w:eastAsia="Century Gothic"/>
          <w:b/>
          <w:bCs/>
        </w:rPr>
        <w:t>network security, troubleshooting, and performance monitoring</w:t>
      </w:r>
      <w:r w:rsidRPr="004967E6">
        <w:rPr>
          <w:rFonts w:eastAsia="Century Gothic"/>
        </w:rPr>
        <w:t xml:space="preserve">, utilizing tools like </w:t>
      </w:r>
      <w:r w:rsidRPr="004967E6">
        <w:rPr>
          <w:rFonts w:eastAsia="Century Gothic"/>
          <w:b/>
          <w:bCs/>
        </w:rPr>
        <w:t>SolarWinds, Splunk, and Wireshark</w:t>
      </w:r>
      <w:r w:rsidRPr="004967E6">
        <w:rPr>
          <w:rFonts w:eastAsia="Century Gothic"/>
        </w:rPr>
        <w:t xml:space="preserve"> to proactively identify and resolve issues. My experience with </w:t>
      </w:r>
      <w:r w:rsidRPr="004967E6">
        <w:rPr>
          <w:rFonts w:eastAsia="Century Gothic"/>
          <w:b/>
          <w:bCs/>
        </w:rPr>
        <w:t>load balancing solutions</w:t>
      </w:r>
      <w:r w:rsidRPr="004967E6">
        <w:rPr>
          <w:rFonts w:eastAsia="Century Gothic"/>
        </w:rPr>
        <w:t xml:space="preserve"> such as </w:t>
      </w:r>
      <w:r w:rsidRPr="004967E6">
        <w:rPr>
          <w:rFonts w:eastAsia="Century Gothic"/>
          <w:b/>
          <w:bCs/>
        </w:rPr>
        <w:t>NGINX, Citrix NetScaler, and Cloud Load Balancers</w:t>
      </w:r>
      <w:r w:rsidRPr="004967E6">
        <w:rPr>
          <w:rFonts w:eastAsia="Century Gothic"/>
        </w:rPr>
        <w:t xml:space="preserve"> ensures </w:t>
      </w:r>
      <w:r w:rsidRPr="004967E6">
        <w:rPr>
          <w:rFonts w:eastAsia="Century Gothic"/>
          <w:b/>
          <w:bCs/>
        </w:rPr>
        <w:t>high availability and performance</w:t>
      </w:r>
      <w:r w:rsidRPr="004967E6">
        <w:rPr>
          <w:rFonts w:eastAsia="Century Gothic"/>
        </w:rPr>
        <w:t xml:space="preserve"> under dynamic workloads. Additionally, I specialize in </w:t>
      </w:r>
      <w:r w:rsidRPr="004967E6">
        <w:rPr>
          <w:rFonts w:eastAsia="Century Gothic"/>
          <w:b/>
          <w:bCs/>
        </w:rPr>
        <w:t>disaster recovery solutions</w:t>
      </w:r>
      <w:r w:rsidRPr="004967E6">
        <w:rPr>
          <w:rFonts w:eastAsia="Century Gothic"/>
        </w:rPr>
        <w:t xml:space="preserve">, including </w:t>
      </w:r>
      <w:r w:rsidRPr="004967E6">
        <w:rPr>
          <w:rFonts w:eastAsia="Century Gothic"/>
          <w:b/>
          <w:bCs/>
        </w:rPr>
        <w:t>Azure Site Recovery, AWS Backup, and GCP Cloud Backup</w:t>
      </w:r>
      <w:r w:rsidRPr="004967E6">
        <w:rPr>
          <w:rFonts w:eastAsia="Century Gothic"/>
        </w:rPr>
        <w:t xml:space="preserve">, ensuring </w:t>
      </w:r>
      <w:r w:rsidRPr="004967E6">
        <w:rPr>
          <w:rFonts w:eastAsia="Century Gothic"/>
          <w:b/>
          <w:bCs/>
        </w:rPr>
        <w:t>RTO under two hours</w:t>
      </w:r>
      <w:r w:rsidRPr="004967E6">
        <w:rPr>
          <w:rFonts w:eastAsia="Century Gothic"/>
        </w:rPr>
        <w:t xml:space="preserve"> for critical business operations. With a </w:t>
      </w:r>
      <w:r w:rsidRPr="004967E6">
        <w:rPr>
          <w:rFonts w:eastAsia="Century Gothic"/>
          <w:b/>
          <w:bCs/>
        </w:rPr>
        <w:t>strong analytical and organizational mindset</w:t>
      </w:r>
      <w:r w:rsidRPr="004967E6">
        <w:rPr>
          <w:rFonts w:eastAsia="Century Gothic"/>
        </w:rPr>
        <w:t>,</w:t>
      </w:r>
      <w:r w:rsidR="00BD60B0" w:rsidRPr="004967E6">
        <w:t xml:space="preserve"> </w:t>
      </w:r>
      <w:r w:rsidR="00BD60B0" w:rsidRPr="004967E6">
        <w:rPr>
          <w:rFonts w:eastAsia="Century Gothic"/>
        </w:rPr>
        <w:t xml:space="preserve">I developed </w:t>
      </w:r>
      <w:r w:rsidR="00BD60B0" w:rsidRPr="004967E6">
        <w:rPr>
          <w:rFonts w:eastAsia="Century Gothic"/>
          <w:b/>
          <w:bCs/>
        </w:rPr>
        <w:t>multi-cloud architectures using Aviatrix expertise</w:t>
      </w:r>
      <w:r w:rsidR="00BD60B0" w:rsidRPr="004967E6">
        <w:rPr>
          <w:rFonts w:eastAsia="Century Gothic"/>
        </w:rPr>
        <w:t xml:space="preserve"> includes designing </w:t>
      </w:r>
      <w:r w:rsidR="00BD60B0" w:rsidRPr="004967E6">
        <w:rPr>
          <w:rFonts w:eastAsia="Century Gothic"/>
          <w:b/>
          <w:bCs/>
        </w:rPr>
        <w:t>Transit Gateway</w:t>
      </w:r>
      <w:r w:rsidR="00BD60B0" w:rsidRPr="004967E6">
        <w:rPr>
          <w:rFonts w:eastAsia="Century Gothic"/>
        </w:rPr>
        <w:t xml:space="preserve">, enhancing security with encryption, and automating network deployment via </w:t>
      </w:r>
      <w:r w:rsidR="00BD60B0" w:rsidRPr="004967E6">
        <w:rPr>
          <w:rFonts w:eastAsia="Century Gothic"/>
          <w:b/>
          <w:bCs/>
        </w:rPr>
        <w:t>Terraform integration. Proficient in troubleshooting with CoPilot analytics and optimizing application-centric networking across cloud platforms</w:t>
      </w:r>
      <w:r w:rsidR="00BD60B0" w:rsidRPr="004967E6">
        <w:rPr>
          <w:rFonts w:eastAsia="Century Gothic"/>
        </w:rPr>
        <w:t>.</w:t>
      </w:r>
      <w:r w:rsidRPr="004967E6">
        <w:rPr>
          <w:rFonts w:eastAsia="Century Gothic"/>
        </w:rPr>
        <w:t xml:space="preserve"> I am committed to delivering </w:t>
      </w:r>
      <w:r w:rsidRPr="004967E6">
        <w:rPr>
          <w:rFonts w:eastAsia="Century Gothic"/>
          <w:b/>
          <w:bCs/>
        </w:rPr>
        <w:t>secure, scalable, and high-performance network architectures</w:t>
      </w:r>
      <w:r w:rsidRPr="004967E6">
        <w:rPr>
          <w:rFonts w:eastAsia="Century Gothic"/>
        </w:rPr>
        <w:t xml:space="preserve"> that align </w:t>
      </w:r>
      <w:r w:rsidRPr="0030497C">
        <w:rPr>
          <w:rFonts w:eastAsia="Century Gothic"/>
          <w:sz w:val="28"/>
          <w:szCs w:val="28"/>
        </w:rPr>
        <w:t xml:space="preserve">with business objectives, I drive </w:t>
      </w:r>
      <w:r w:rsidRPr="0030497C">
        <w:rPr>
          <w:rFonts w:eastAsia="Century Gothic"/>
          <w:b/>
          <w:bCs/>
          <w:sz w:val="28"/>
          <w:szCs w:val="28"/>
        </w:rPr>
        <w:t>digital transformation</w:t>
      </w:r>
      <w:r w:rsidRPr="0030497C">
        <w:rPr>
          <w:rFonts w:eastAsia="Century Gothic"/>
          <w:sz w:val="28"/>
          <w:szCs w:val="28"/>
        </w:rPr>
        <w:t xml:space="preserve"> by integrating </w:t>
      </w:r>
      <w:r w:rsidRPr="0030497C">
        <w:rPr>
          <w:rFonts w:eastAsia="Century Gothic"/>
          <w:b/>
          <w:bCs/>
          <w:sz w:val="28"/>
          <w:szCs w:val="28"/>
        </w:rPr>
        <w:t>cutting-edge cloud, security, and networking solutions</w:t>
      </w:r>
      <w:r w:rsidRPr="0030497C">
        <w:rPr>
          <w:rFonts w:eastAsia="Century Gothic"/>
          <w:sz w:val="28"/>
          <w:szCs w:val="28"/>
        </w:rPr>
        <w:t xml:space="preserve"> for enterprise success</w:t>
      </w:r>
    </w:p>
    <w:p w14:paraId="32579D36" w14:textId="77777777" w:rsidR="00665301" w:rsidRPr="00665301" w:rsidRDefault="00665301" w:rsidP="00616672">
      <w:pPr>
        <w:pStyle w:val="p"/>
        <w:spacing w:line="320" w:lineRule="atLeast"/>
        <w:rPr>
          <w:rFonts w:eastAsia="Century Gothic"/>
          <w:sz w:val="28"/>
          <w:szCs w:val="28"/>
        </w:rPr>
      </w:pPr>
    </w:p>
    <w:p w14:paraId="0A7453CD" w14:textId="6A42BB2C" w:rsidR="00917FE1" w:rsidRDefault="00000000" w:rsidP="00616672">
      <w:pPr>
        <w:pStyle w:val="p"/>
        <w:spacing w:line="320" w:lineRule="atLeast"/>
        <w:rPr>
          <w:rFonts w:ascii="Century Gothic" w:eastAsia="Century Gothic" w:hAnsi="Century Gothic" w:cs="Century Gothic"/>
          <w:sz w:val="22"/>
          <w:szCs w:val="22"/>
        </w:rPr>
      </w:pPr>
      <w:r>
        <w:rPr>
          <w:rStyle w:val="txtBold"/>
          <w:rFonts w:ascii="Century Gothic" w:eastAsia="Century Gothic" w:hAnsi="Century Gothic" w:cs="Century Gothic"/>
        </w:rPr>
        <w:pict w14:anchorId="5E25C6A6">
          <v:rect id="_x0000_i1025" style="width:0;height:1.5pt" o:hralign="center" o:hrstd="t" o:hr="t" fillcolor="#a0a0a0" stroked="f"/>
        </w:pict>
      </w:r>
    </w:p>
    <w:p w14:paraId="63172A55" w14:textId="77777777" w:rsidR="00FE5EC8" w:rsidRDefault="00FE5EC8" w:rsidP="00616672">
      <w:pPr>
        <w:pStyle w:val="p"/>
        <w:spacing w:line="320" w:lineRule="atLeast"/>
        <w:rPr>
          <w:rFonts w:ascii="Century Gothic" w:eastAsia="Century Gothic" w:hAnsi="Century Gothic" w:cs="Century Gothic"/>
          <w:b/>
          <w:bCs/>
          <w:sz w:val="28"/>
          <w:szCs w:val="28"/>
        </w:rPr>
      </w:pPr>
    </w:p>
    <w:p w14:paraId="5F4A1963" w14:textId="137C1052" w:rsidR="00917FE1" w:rsidRDefault="00574F62" w:rsidP="00616672">
      <w:pPr>
        <w:pStyle w:val="p"/>
        <w:spacing w:line="320" w:lineRule="atLeast"/>
        <w:rPr>
          <w:rFonts w:ascii="Century Gothic" w:eastAsia="Century Gothic" w:hAnsi="Century Gothic" w:cs="Century Gothic"/>
          <w:b/>
          <w:bCs/>
          <w:sz w:val="28"/>
          <w:szCs w:val="28"/>
        </w:rPr>
      </w:pPr>
      <w:r w:rsidRPr="00574F62">
        <w:rPr>
          <w:rFonts w:ascii="Century Gothic" w:eastAsia="Century Gothic" w:hAnsi="Century Gothic" w:cs="Century Gothic"/>
          <w:b/>
          <w:bCs/>
          <w:sz w:val="28"/>
          <w:szCs w:val="28"/>
        </w:rPr>
        <w:lastRenderedPageBreak/>
        <w:t xml:space="preserve">Technical </w:t>
      </w:r>
      <w:r w:rsidR="00FE5EC8" w:rsidRPr="00574F62">
        <w:rPr>
          <w:rFonts w:ascii="Century Gothic" w:eastAsia="Century Gothic" w:hAnsi="Century Gothic" w:cs="Century Gothic"/>
          <w:b/>
          <w:bCs/>
          <w:sz w:val="28"/>
          <w:szCs w:val="28"/>
        </w:rPr>
        <w:t>skills</w:t>
      </w:r>
      <w:r w:rsidR="00FE5EC8">
        <w:rPr>
          <w:rFonts w:ascii="Century Gothic" w:eastAsia="Century Gothic" w:hAnsi="Century Gothic" w:cs="Century Gothic"/>
          <w:b/>
          <w:bCs/>
          <w:sz w:val="28"/>
          <w:szCs w:val="28"/>
        </w:rPr>
        <w:t>:</w:t>
      </w:r>
    </w:p>
    <w:p w14:paraId="150DFFD4" w14:textId="52254A6E" w:rsidR="00FE5EC8" w:rsidRPr="00574F62" w:rsidRDefault="00000000" w:rsidP="00616672">
      <w:pPr>
        <w:pStyle w:val="p"/>
        <w:spacing w:line="320" w:lineRule="atLeast"/>
        <w:rPr>
          <w:rFonts w:ascii="Century Gothic" w:eastAsia="Century Gothic" w:hAnsi="Century Gothic" w:cs="Century Gothic"/>
          <w:b/>
          <w:bCs/>
          <w:sz w:val="28"/>
          <w:szCs w:val="28"/>
        </w:rPr>
      </w:pPr>
      <w:r>
        <w:rPr>
          <w:rStyle w:val="txtBold"/>
          <w:rFonts w:ascii="Century Gothic" w:eastAsia="Century Gothic" w:hAnsi="Century Gothic" w:cs="Century Gothic"/>
        </w:rPr>
        <w:pict w14:anchorId="2245283C">
          <v:rect id="_x0000_i1026" style="width:0;height:1.5pt" o:hralign="center" o:hrstd="t" o:hr="t" fillcolor="#a0a0a0" stroked="f"/>
        </w:pict>
      </w:r>
    </w:p>
    <w:p w14:paraId="6E730A45" w14:textId="77777777" w:rsidR="00574F62" w:rsidRDefault="00574F62" w:rsidP="00616672">
      <w:pPr>
        <w:pStyle w:val="p"/>
        <w:spacing w:line="320" w:lineRule="atLeast"/>
        <w:rPr>
          <w:rFonts w:ascii="Century Gothic" w:eastAsia="Century Gothic" w:hAnsi="Century Gothic" w:cs="Century Gothic"/>
          <w:sz w:val="22"/>
          <w:szCs w:val="22"/>
        </w:rPr>
      </w:pPr>
    </w:p>
    <w:p w14:paraId="3E83313D" w14:textId="77777777" w:rsidR="00917FE1" w:rsidRDefault="00917FE1" w:rsidP="00616672">
      <w:pPr>
        <w:pStyle w:val="p"/>
        <w:spacing w:line="320" w:lineRule="atLeast"/>
        <w:rPr>
          <w:rFonts w:ascii="Century Gothic" w:eastAsia="Century Gothic" w:hAnsi="Century Gothic" w:cs="Century Gothic"/>
          <w:sz w:val="22"/>
          <w:szCs w:val="22"/>
        </w:rPr>
      </w:pPr>
    </w:p>
    <w:tbl>
      <w:tblPr>
        <w:tblW w:w="11880" w:type="dxa"/>
        <w:tblCellSpacing w:w="15" w:type="dxa"/>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651"/>
        <w:gridCol w:w="9229"/>
      </w:tblGrid>
      <w:tr w:rsidR="00917FE1" w:rsidRPr="00917FE1" w14:paraId="368827EF" w14:textId="77777777" w:rsidTr="00616672">
        <w:trPr>
          <w:tblHeader/>
          <w:tblCellSpacing w:w="15" w:type="dxa"/>
        </w:trPr>
        <w:tc>
          <w:tcPr>
            <w:tcW w:w="2606" w:type="dxa"/>
            <w:vAlign w:val="center"/>
            <w:hideMark/>
          </w:tcPr>
          <w:p w14:paraId="4B3CB983" w14:textId="77777777" w:rsidR="00917FE1" w:rsidRPr="00917FE1" w:rsidRDefault="00917FE1" w:rsidP="00917FE1">
            <w:pPr>
              <w:pStyle w:val="p"/>
              <w:spacing w:line="320" w:lineRule="atLeast"/>
              <w:jc w:val="center"/>
              <w:rPr>
                <w:rFonts w:ascii="Century Gothic" w:eastAsia="Century Gothic" w:hAnsi="Century Gothic" w:cs="Century Gothic"/>
                <w:b/>
                <w:bCs/>
                <w:sz w:val="22"/>
                <w:szCs w:val="22"/>
              </w:rPr>
            </w:pPr>
            <w:r w:rsidRPr="00917FE1">
              <w:rPr>
                <w:rFonts w:ascii="Century Gothic" w:eastAsia="Century Gothic" w:hAnsi="Century Gothic" w:cs="Century Gothic"/>
                <w:b/>
                <w:bCs/>
                <w:sz w:val="22"/>
                <w:szCs w:val="22"/>
              </w:rPr>
              <w:t>Category</w:t>
            </w:r>
          </w:p>
        </w:tc>
        <w:tc>
          <w:tcPr>
            <w:tcW w:w="9184" w:type="dxa"/>
            <w:vAlign w:val="center"/>
            <w:hideMark/>
          </w:tcPr>
          <w:p w14:paraId="73A5B11A" w14:textId="77777777" w:rsidR="00917FE1" w:rsidRPr="00917FE1" w:rsidRDefault="00917FE1" w:rsidP="00917FE1">
            <w:pPr>
              <w:pStyle w:val="p"/>
              <w:spacing w:line="320" w:lineRule="atLeast"/>
              <w:jc w:val="center"/>
              <w:rPr>
                <w:rFonts w:ascii="Century Gothic" w:eastAsia="Century Gothic" w:hAnsi="Century Gothic" w:cs="Century Gothic"/>
                <w:b/>
                <w:bCs/>
                <w:sz w:val="22"/>
                <w:szCs w:val="22"/>
              </w:rPr>
            </w:pPr>
            <w:r w:rsidRPr="00917FE1">
              <w:rPr>
                <w:rFonts w:ascii="Century Gothic" w:eastAsia="Century Gothic" w:hAnsi="Century Gothic" w:cs="Century Gothic"/>
                <w:b/>
                <w:bCs/>
                <w:sz w:val="22"/>
                <w:szCs w:val="22"/>
              </w:rPr>
              <w:t>Skills</w:t>
            </w:r>
          </w:p>
        </w:tc>
      </w:tr>
      <w:tr w:rsidR="00917FE1" w:rsidRPr="00917FE1" w14:paraId="7D991BD8" w14:textId="77777777" w:rsidTr="00616672">
        <w:trPr>
          <w:tblCellSpacing w:w="15" w:type="dxa"/>
        </w:trPr>
        <w:tc>
          <w:tcPr>
            <w:tcW w:w="2606" w:type="dxa"/>
            <w:vAlign w:val="center"/>
            <w:hideMark/>
          </w:tcPr>
          <w:p w14:paraId="2070CE79"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Networking Protocols</w:t>
            </w:r>
          </w:p>
        </w:tc>
        <w:tc>
          <w:tcPr>
            <w:tcW w:w="9184" w:type="dxa"/>
            <w:vAlign w:val="center"/>
            <w:hideMark/>
          </w:tcPr>
          <w:p w14:paraId="22ADB8D9" w14:textId="3CB476EF"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RIP, IGRP, EIGRP, OSPFv2/v3, IS-IS, BGP v4</w:t>
            </w:r>
          </w:p>
        </w:tc>
      </w:tr>
      <w:tr w:rsidR="00917FE1" w:rsidRPr="00917FE1" w14:paraId="7FED8471" w14:textId="77777777" w:rsidTr="00616672">
        <w:trPr>
          <w:tblCellSpacing w:w="15" w:type="dxa"/>
        </w:trPr>
        <w:tc>
          <w:tcPr>
            <w:tcW w:w="2606" w:type="dxa"/>
            <w:vAlign w:val="center"/>
            <w:hideMark/>
          </w:tcPr>
          <w:p w14:paraId="75CE247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Routing &amp; WAN</w:t>
            </w:r>
          </w:p>
        </w:tc>
        <w:tc>
          <w:tcPr>
            <w:tcW w:w="9184" w:type="dxa"/>
            <w:vAlign w:val="center"/>
            <w:hideMark/>
          </w:tcPr>
          <w:p w14:paraId="00596111" w14:textId="48362A14"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 xml:space="preserve">HDLC, PPP, PPPOE, MPLS, IPSEC VPN, Route </w:t>
            </w:r>
            <w:proofErr w:type="spellStart"/>
            <w:proofErr w:type="gramStart"/>
            <w:r w:rsidRPr="00917FE1">
              <w:rPr>
                <w:rFonts w:ascii="Century Gothic" w:eastAsia="Century Gothic" w:hAnsi="Century Gothic" w:cs="Century Gothic"/>
                <w:sz w:val="22"/>
                <w:szCs w:val="22"/>
              </w:rPr>
              <w:t>Redistribution</w:t>
            </w:r>
            <w:r w:rsidR="006640CD">
              <w:rPr>
                <w:rFonts w:ascii="Century Gothic" w:eastAsia="Century Gothic" w:hAnsi="Century Gothic" w:cs="Century Gothic"/>
                <w:sz w:val="22"/>
                <w:szCs w:val="22"/>
              </w:rPr>
              <w:t>,SD</w:t>
            </w:r>
            <w:proofErr w:type="spellEnd"/>
            <w:proofErr w:type="gramEnd"/>
            <w:r w:rsidR="006640CD">
              <w:rPr>
                <w:rFonts w:ascii="Century Gothic" w:eastAsia="Century Gothic" w:hAnsi="Century Gothic" w:cs="Century Gothic"/>
                <w:sz w:val="22"/>
                <w:szCs w:val="22"/>
              </w:rPr>
              <w:t>-WAN,</w:t>
            </w:r>
            <w:r w:rsidR="001B1721" w:rsidRPr="001B1721">
              <w:rPr>
                <w:rFonts w:ascii="Open Sans" w:hAnsi="Open Sans" w:cs="Open Sans"/>
                <w:color w:val="333333"/>
                <w:sz w:val="22"/>
                <w:szCs w:val="22"/>
                <w:shd w:val="clear" w:color="auto" w:fill="FFFFFF"/>
              </w:rPr>
              <w:t xml:space="preserve"> </w:t>
            </w:r>
            <w:r w:rsidR="001B1721" w:rsidRPr="001B1721">
              <w:rPr>
                <w:rFonts w:ascii="Century Gothic" w:eastAsia="Century Gothic" w:hAnsi="Century Gothic" w:cs="Century Gothic"/>
                <w:sz w:val="22"/>
                <w:szCs w:val="22"/>
              </w:rPr>
              <w:t>Multicast</w:t>
            </w:r>
          </w:p>
        </w:tc>
      </w:tr>
      <w:tr w:rsidR="00917FE1" w:rsidRPr="00917FE1" w14:paraId="4A009F1E" w14:textId="77777777" w:rsidTr="00616672">
        <w:trPr>
          <w:tblCellSpacing w:w="15" w:type="dxa"/>
        </w:trPr>
        <w:tc>
          <w:tcPr>
            <w:tcW w:w="2606" w:type="dxa"/>
            <w:vAlign w:val="center"/>
            <w:hideMark/>
          </w:tcPr>
          <w:p w14:paraId="55FED6E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Switching &amp; Layer Tech</w:t>
            </w:r>
          </w:p>
        </w:tc>
        <w:tc>
          <w:tcPr>
            <w:tcW w:w="9184" w:type="dxa"/>
            <w:vAlign w:val="center"/>
            <w:hideMark/>
          </w:tcPr>
          <w:p w14:paraId="2C86CA03"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VLAN, VXLAN, STP (</w:t>
            </w:r>
            <w:proofErr w:type="spellStart"/>
            <w:r w:rsidRPr="00917FE1">
              <w:rPr>
                <w:rFonts w:ascii="Century Gothic" w:eastAsia="Century Gothic" w:hAnsi="Century Gothic" w:cs="Century Gothic"/>
                <w:sz w:val="22"/>
                <w:szCs w:val="22"/>
              </w:rPr>
              <w:t>PortFast</w:t>
            </w:r>
            <w:proofErr w:type="spellEnd"/>
            <w:r w:rsidRPr="00917FE1">
              <w:rPr>
                <w:rFonts w:ascii="Century Gothic" w:eastAsia="Century Gothic" w:hAnsi="Century Gothic" w:cs="Century Gothic"/>
                <w:sz w:val="22"/>
                <w:szCs w:val="22"/>
              </w:rPr>
              <w:t>, UplinkFast), EtherChannel</w:t>
            </w:r>
          </w:p>
        </w:tc>
      </w:tr>
      <w:tr w:rsidR="00917FE1" w:rsidRPr="00917FE1" w14:paraId="6F1E7B76" w14:textId="77777777" w:rsidTr="00616672">
        <w:trPr>
          <w:tblCellSpacing w:w="15" w:type="dxa"/>
        </w:trPr>
        <w:tc>
          <w:tcPr>
            <w:tcW w:w="2606" w:type="dxa"/>
            <w:vAlign w:val="center"/>
            <w:hideMark/>
          </w:tcPr>
          <w:p w14:paraId="14E52D6C"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Security</w:t>
            </w:r>
          </w:p>
        </w:tc>
        <w:tc>
          <w:tcPr>
            <w:tcW w:w="9184" w:type="dxa"/>
            <w:vAlign w:val="center"/>
            <w:hideMark/>
          </w:tcPr>
          <w:p w14:paraId="370C54D0" w14:textId="7856625D"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Cisco ASA, Checkpoint, Port Security, DHCP Snooping, IPS/IDS, VPNs (SSTP, IPsec/SSL), IP Source Guard (IPSG</w:t>
            </w:r>
            <w:proofErr w:type="gramStart"/>
            <w:r w:rsidRPr="00917FE1">
              <w:rPr>
                <w:rFonts w:ascii="Century Gothic" w:eastAsia="Century Gothic" w:hAnsi="Century Gothic" w:cs="Century Gothic"/>
                <w:sz w:val="22"/>
                <w:szCs w:val="22"/>
              </w:rPr>
              <w:t>)</w:t>
            </w:r>
            <w:r w:rsidR="00E26F40">
              <w:rPr>
                <w:rFonts w:ascii="Century Gothic" w:eastAsia="Century Gothic" w:hAnsi="Century Gothic" w:cs="Century Gothic"/>
                <w:sz w:val="22"/>
                <w:szCs w:val="22"/>
              </w:rPr>
              <w:t>,</w:t>
            </w:r>
            <w:proofErr w:type="spellStart"/>
            <w:r w:rsidR="00E26F40">
              <w:rPr>
                <w:rFonts w:ascii="Century Gothic" w:eastAsia="Century Gothic" w:hAnsi="Century Gothic" w:cs="Century Gothic"/>
                <w:sz w:val="22"/>
                <w:szCs w:val="22"/>
              </w:rPr>
              <w:t>fortnet</w:t>
            </w:r>
            <w:proofErr w:type="spellEnd"/>
            <w:proofErr w:type="gramEnd"/>
          </w:p>
        </w:tc>
      </w:tr>
      <w:tr w:rsidR="007F5637" w:rsidRPr="00917FE1" w14:paraId="7F056F9B" w14:textId="77777777" w:rsidTr="00616672">
        <w:trPr>
          <w:tblCellSpacing w:w="15" w:type="dxa"/>
        </w:trPr>
        <w:tc>
          <w:tcPr>
            <w:tcW w:w="2606" w:type="dxa"/>
            <w:vAlign w:val="center"/>
          </w:tcPr>
          <w:p w14:paraId="4C46D2EC" w14:textId="762B978F" w:rsidR="007F5637" w:rsidRPr="00917FE1" w:rsidRDefault="007F5637"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Switches</w:t>
            </w:r>
          </w:p>
        </w:tc>
        <w:tc>
          <w:tcPr>
            <w:tcW w:w="9184" w:type="dxa"/>
            <w:vAlign w:val="center"/>
          </w:tcPr>
          <w:p w14:paraId="54168552" w14:textId="4EDAB772" w:rsidR="007F5637" w:rsidRPr="00E26F40" w:rsidRDefault="007F5637" w:rsidP="00E26F40">
            <w:pPr>
              <w:spacing w:line="240" w:lineRule="auto"/>
              <w:jc w:val="center"/>
              <w:textAlignment w:val="auto"/>
              <w:rPr>
                <w:rFonts w:ascii="Century Gothic" w:hAnsi="Century Gothic" w:cs="Segoe UI"/>
                <w:color w:val="000000" w:themeColor="text1"/>
                <w:sz w:val="22"/>
                <w:szCs w:val="22"/>
              </w:rPr>
            </w:pPr>
            <w:r w:rsidRPr="007F5637">
              <w:rPr>
                <w:rFonts w:ascii="Century Gothic" w:hAnsi="Century Gothic" w:cs="Segoe UI"/>
                <w:color w:val="000000" w:themeColor="text1"/>
                <w:sz w:val="22"/>
                <w:szCs w:val="22"/>
              </w:rPr>
              <w:t>Cisco Catalyst/Nexus switches (9300, 3850, 4510, 6513, 9508)</w:t>
            </w:r>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Arista switches (7150S, 7160, 7260QX)</w:t>
            </w:r>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 xml:space="preserve">Juniper </w:t>
            </w:r>
            <w:proofErr w:type="spellStart"/>
            <w:proofErr w:type="gramStart"/>
            <w:r w:rsidRPr="007F5637">
              <w:rPr>
                <w:rFonts w:ascii="Century Gothic" w:hAnsi="Century Gothic" w:cs="Segoe UI"/>
                <w:color w:val="000000" w:themeColor="text1"/>
                <w:sz w:val="22"/>
                <w:szCs w:val="22"/>
              </w:rPr>
              <w:t>switches</w:t>
            </w:r>
            <w:r>
              <w:rPr>
                <w:rFonts w:ascii="Century Gothic" w:hAnsi="Century Gothic" w:cs="Segoe UI"/>
                <w:color w:val="000000" w:themeColor="text1"/>
                <w:sz w:val="22"/>
                <w:szCs w:val="22"/>
              </w:rPr>
              <w:t>,microtik</w:t>
            </w:r>
            <w:proofErr w:type="gramEnd"/>
            <w:r>
              <w:rPr>
                <w:rFonts w:ascii="Century Gothic" w:hAnsi="Century Gothic" w:cs="Segoe UI"/>
                <w:color w:val="000000" w:themeColor="text1"/>
                <w:sz w:val="22"/>
                <w:szCs w:val="22"/>
              </w:rPr>
              <w:t>,tplink</w:t>
            </w:r>
            <w:proofErr w:type="spellEnd"/>
            <w:r>
              <w:rPr>
                <w:rFonts w:ascii="Century Gothic" w:hAnsi="Century Gothic" w:cs="Segoe UI"/>
                <w:color w:val="000000" w:themeColor="text1"/>
                <w:sz w:val="22"/>
                <w:szCs w:val="22"/>
              </w:rPr>
              <w:t>,</w:t>
            </w:r>
            <w:r>
              <w:t xml:space="preserve"> </w:t>
            </w:r>
            <w:r w:rsidRPr="007F5637">
              <w:rPr>
                <w:rFonts w:ascii="Century Gothic" w:hAnsi="Century Gothic" w:cs="Segoe UI"/>
                <w:color w:val="000000" w:themeColor="text1"/>
                <w:sz w:val="22"/>
                <w:szCs w:val="22"/>
              </w:rPr>
              <w:t>genesis</w:t>
            </w:r>
          </w:p>
        </w:tc>
      </w:tr>
      <w:tr w:rsidR="00917FE1" w:rsidRPr="00917FE1" w14:paraId="0B911CFA" w14:textId="77777777" w:rsidTr="00616672">
        <w:trPr>
          <w:tblCellSpacing w:w="15" w:type="dxa"/>
        </w:trPr>
        <w:tc>
          <w:tcPr>
            <w:tcW w:w="2606" w:type="dxa"/>
            <w:vAlign w:val="center"/>
            <w:hideMark/>
          </w:tcPr>
          <w:p w14:paraId="7F735E24"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Cloud &amp; Virtualization</w:t>
            </w:r>
          </w:p>
        </w:tc>
        <w:tc>
          <w:tcPr>
            <w:tcW w:w="9184" w:type="dxa"/>
            <w:vAlign w:val="center"/>
            <w:hideMark/>
          </w:tcPr>
          <w:tbl>
            <w:tblPr>
              <w:tblW w:w="0" w:type="auto"/>
              <w:shd w:val="clear" w:color="auto" w:fill="292A2D"/>
              <w:tblCellMar>
                <w:top w:w="15" w:type="dxa"/>
                <w:left w:w="15" w:type="dxa"/>
                <w:bottom w:w="15" w:type="dxa"/>
                <w:right w:w="15" w:type="dxa"/>
              </w:tblCellMar>
              <w:tblLook w:val="04A0" w:firstRow="1" w:lastRow="0" w:firstColumn="1" w:lastColumn="0" w:noHBand="0" w:noVBand="1"/>
            </w:tblPr>
            <w:tblGrid>
              <w:gridCol w:w="9134"/>
            </w:tblGrid>
            <w:tr w:rsidR="00E26F40" w:rsidRPr="00E26F40" w14:paraId="0B567F9E" w14:textId="77777777" w:rsidTr="00E26F40">
              <w:tc>
                <w:tcPr>
                  <w:tcW w:w="0" w:type="auto"/>
                  <w:shd w:val="clear" w:color="auto" w:fill="FFFFFF" w:themeFill="background1"/>
                  <w:tcMar>
                    <w:top w:w="15" w:type="dxa"/>
                    <w:left w:w="0" w:type="dxa"/>
                    <w:bottom w:w="15" w:type="dxa"/>
                    <w:right w:w="15" w:type="dxa"/>
                  </w:tcMar>
                  <w:vAlign w:val="center"/>
                  <w:hideMark/>
                </w:tcPr>
                <w:p w14:paraId="34FC73AD" w14:textId="355A7D6A" w:rsidR="00E26F40" w:rsidRPr="00E26F40" w:rsidRDefault="00E26F40" w:rsidP="00E26F40">
                  <w:pPr>
                    <w:spacing w:line="240" w:lineRule="auto"/>
                    <w:jc w:val="center"/>
                    <w:textAlignment w:val="auto"/>
                    <w:rPr>
                      <w:rFonts w:ascii="Century Gothic" w:hAnsi="Century Gothic" w:cs="Segoe UI"/>
                      <w:color w:val="000000" w:themeColor="text1"/>
                      <w:sz w:val="22"/>
                      <w:szCs w:val="22"/>
                    </w:rPr>
                  </w:pPr>
                  <w:r w:rsidRPr="00E26F40">
                    <w:rPr>
                      <w:rFonts w:ascii="Century Gothic" w:hAnsi="Century Gothic" w:cs="Segoe UI"/>
                      <w:color w:val="000000" w:themeColor="text1"/>
                      <w:sz w:val="22"/>
                      <w:szCs w:val="22"/>
                    </w:rPr>
                    <w:t>AWS (VPC, subnets, security groups, IAM), Azure (ExpressRoute, Firewalls), Red Hat OpenShift, Virtual Machines, NFV, Containerized Microservices,</w:t>
                  </w:r>
                </w:p>
                <w:p w14:paraId="0E87D080" w14:textId="72AF8E64" w:rsidR="00E26F40" w:rsidRPr="00E26F40" w:rsidRDefault="00E26F40" w:rsidP="00E26F40">
                  <w:pPr>
                    <w:spacing w:line="240" w:lineRule="auto"/>
                    <w:jc w:val="center"/>
                    <w:textAlignment w:val="auto"/>
                    <w:rPr>
                      <w:rFonts w:ascii="Century Gothic" w:hAnsi="Century Gothic" w:cs="Segoe UI"/>
                      <w:color w:val="F8FAFF"/>
                      <w:sz w:val="22"/>
                      <w:szCs w:val="22"/>
                    </w:rPr>
                  </w:pPr>
                  <w:r w:rsidRPr="00E26F40">
                    <w:rPr>
                      <w:rFonts w:ascii="Century Gothic" w:hAnsi="Century Gothic" w:cs="Segoe UI"/>
                      <w:color w:val="000000" w:themeColor="text1"/>
                      <w:sz w:val="22"/>
                      <w:szCs w:val="22"/>
                    </w:rPr>
                    <w:t>GCP, Aviatrix, F5 Load Balancers</w:t>
                  </w:r>
                </w:p>
              </w:tc>
            </w:tr>
          </w:tbl>
          <w:p w14:paraId="07EF8A16" w14:textId="02289FF5" w:rsidR="00917FE1" w:rsidRPr="00E26F40" w:rsidRDefault="00917FE1" w:rsidP="00917FE1">
            <w:pPr>
              <w:pStyle w:val="p"/>
              <w:spacing w:line="320" w:lineRule="atLeast"/>
              <w:jc w:val="center"/>
              <w:rPr>
                <w:rFonts w:ascii="Century Gothic" w:eastAsia="Century Gothic" w:hAnsi="Century Gothic" w:cs="Century Gothic"/>
                <w:sz w:val="22"/>
                <w:szCs w:val="22"/>
              </w:rPr>
            </w:pPr>
          </w:p>
        </w:tc>
      </w:tr>
      <w:tr w:rsidR="00917FE1" w:rsidRPr="00917FE1" w14:paraId="622DD6C7" w14:textId="77777777" w:rsidTr="00616672">
        <w:trPr>
          <w:tblCellSpacing w:w="15" w:type="dxa"/>
        </w:trPr>
        <w:tc>
          <w:tcPr>
            <w:tcW w:w="2606" w:type="dxa"/>
            <w:vAlign w:val="center"/>
            <w:hideMark/>
          </w:tcPr>
          <w:p w14:paraId="59115206"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Load Balancing/QoS</w:t>
            </w:r>
          </w:p>
        </w:tc>
        <w:tc>
          <w:tcPr>
            <w:tcW w:w="9184" w:type="dxa"/>
            <w:vAlign w:val="center"/>
            <w:hideMark/>
          </w:tcPr>
          <w:p w14:paraId="08849AA8" w14:textId="17DC3664"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NGINX, QoS, Traffic Shaping, Load Balancing</w:t>
            </w:r>
          </w:p>
        </w:tc>
      </w:tr>
      <w:tr w:rsidR="00917FE1" w:rsidRPr="00917FE1" w14:paraId="62ABC3B2" w14:textId="77777777" w:rsidTr="00616672">
        <w:trPr>
          <w:tblCellSpacing w:w="15" w:type="dxa"/>
        </w:trPr>
        <w:tc>
          <w:tcPr>
            <w:tcW w:w="2606" w:type="dxa"/>
            <w:vAlign w:val="center"/>
            <w:hideMark/>
          </w:tcPr>
          <w:p w14:paraId="13956F88"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Monitoring Tools</w:t>
            </w:r>
          </w:p>
        </w:tc>
        <w:tc>
          <w:tcPr>
            <w:tcW w:w="9184" w:type="dxa"/>
            <w:vAlign w:val="center"/>
            <w:hideMark/>
          </w:tcPr>
          <w:p w14:paraId="66E462B6"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SolarWinds, Wireshark, PRTG, SNMP, NetFlow, Splunk</w:t>
            </w:r>
          </w:p>
        </w:tc>
      </w:tr>
      <w:tr w:rsidR="00917FE1" w:rsidRPr="00917FE1" w14:paraId="5A7EFFD2" w14:textId="77777777" w:rsidTr="00616672">
        <w:trPr>
          <w:tblCellSpacing w:w="15" w:type="dxa"/>
        </w:trPr>
        <w:tc>
          <w:tcPr>
            <w:tcW w:w="2606" w:type="dxa"/>
            <w:vAlign w:val="center"/>
            <w:hideMark/>
          </w:tcPr>
          <w:p w14:paraId="727F6CDC"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Automation/Scripting</w:t>
            </w:r>
          </w:p>
        </w:tc>
        <w:tc>
          <w:tcPr>
            <w:tcW w:w="9184" w:type="dxa"/>
            <w:vAlign w:val="center"/>
            <w:hideMark/>
          </w:tcPr>
          <w:p w14:paraId="1D803507" w14:textId="1A29CC40"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 xml:space="preserve">Python, Ansible </w:t>
            </w:r>
            <w:r w:rsidR="00E26F40" w:rsidRPr="00917FE1">
              <w:rPr>
                <w:rFonts w:ascii="Century Gothic" w:eastAsia="Century Gothic" w:hAnsi="Century Gothic" w:cs="Century Gothic"/>
                <w:sz w:val="22"/>
                <w:szCs w:val="22"/>
              </w:rPr>
              <w:t>Playbooks</w:t>
            </w:r>
            <w:r w:rsidR="00E26F40">
              <w:rPr>
                <w:rFonts w:ascii="Century Gothic" w:eastAsia="Century Gothic" w:hAnsi="Century Gothic" w:cs="Century Gothic"/>
                <w:sz w:val="22"/>
                <w:szCs w:val="22"/>
              </w:rPr>
              <w:t xml:space="preserve">, </w:t>
            </w:r>
            <w:r w:rsidR="0030497C">
              <w:rPr>
                <w:rFonts w:ascii="Century Gothic" w:eastAsia="Century Gothic" w:hAnsi="Century Gothic" w:cs="Century Gothic"/>
                <w:sz w:val="22"/>
                <w:szCs w:val="22"/>
              </w:rPr>
              <w:t>Terraform,</w:t>
            </w:r>
            <w:r w:rsidR="0030497C" w:rsidRPr="0030497C">
              <w:rPr>
                <w:rFonts w:ascii="Arial" w:hAnsi="Arial" w:cs="Arial"/>
                <w:color w:val="222222"/>
                <w:shd w:val="clear" w:color="auto" w:fill="FFFFFF"/>
              </w:rPr>
              <w:t xml:space="preserve"> </w:t>
            </w:r>
            <w:r w:rsidR="0030497C" w:rsidRPr="0030497C">
              <w:rPr>
                <w:rFonts w:ascii="Century Gothic" w:eastAsia="Century Gothic" w:hAnsi="Century Gothic" w:cs="Century Gothic"/>
                <w:sz w:val="22"/>
                <w:szCs w:val="22"/>
              </w:rPr>
              <w:t>Power, GIT</w:t>
            </w:r>
          </w:p>
        </w:tc>
      </w:tr>
      <w:tr w:rsidR="00917FE1" w:rsidRPr="00917FE1" w14:paraId="31CE2574" w14:textId="77777777" w:rsidTr="00616672">
        <w:trPr>
          <w:tblCellSpacing w:w="15" w:type="dxa"/>
        </w:trPr>
        <w:tc>
          <w:tcPr>
            <w:tcW w:w="2606" w:type="dxa"/>
            <w:vAlign w:val="center"/>
            <w:hideMark/>
          </w:tcPr>
          <w:p w14:paraId="5528F08E"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b/>
                <w:bCs/>
                <w:sz w:val="22"/>
                <w:szCs w:val="22"/>
              </w:rPr>
              <w:t>Databases/Storage</w:t>
            </w:r>
          </w:p>
        </w:tc>
        <w:tc>
          <w:tcPr>
            <w:tcW w:w="9184" w:type="dxa"/>
            <w:vAlign w:val="center"/>
            <w:hideMark/>
          </w:tcPr>
          <w:p w14:paraId="1EA16C8D" w14:textId="77777777" w:rsidR="00917FE1" w:rsidRPr="00917FE1" w:rsidRDefault="00917FE1" w:rsidP="00917FE1">
            <w:pPr>
              <w:pStyle w:val="p"/>
              <w:spacing w:line="320" w:lineRule="atLeast"/>
              <w:jc w:val="center"/>
              <w:rPr>
                <w:rFonts w:ascii="Century Gothic" w:eastAsia="Century Gothic" w:hAnsi="Century Gothic" w:cs="Century Gothic"/>
                <w:sz w:val="22"/>
                <w:szCs w:val="22"/>
              </w:rPr>
            </w:pPr>
            <w:r w:rsidRPr="00917FE1">
              <w:rPr>
                <w:rFonts w:ascii="Century Gothic" w:eastAsia="Century Gothic" w:hAnsi="Century Gothic" w:cs="Century Gothic"/>
                <w:sz w:val="22"/>
                <w:szCs w:val="22"/>
              </w:rPr>
              <w:t>Oracle 19c, Microsoft SQL Server 2019, Amazon RDS, Azure SQL Database</w:t>
            </w:r>
          </w:p>
        </w:tc>
      </w:tr>
      <w:tr w:rsidR="009C3AAF" w:rsidRPr="00917FE1" w14:paraId="41CA75E2" w14:textId="77777777" w:rsidTr="00616672">
        <w:trPr>
          <w:tblCellSpacing w:w="15" w:type="dxa"/>
        </w:trPr>
        <w:tc>
          <w:tcPr>
            <w:tcW w:w="2606" w:type="dxa"/>
            <w:vAlign w:val="center"/>
          </w:tcPr>
          <w:p w14:paraId="74681559" w14:textId="24775DB7" w:rsidR="009C3AAF" w:rsidRPr="00917FE1" w:rsidRDefault="009C3AAF"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 xml:space="preserve">Cloud </w:t>
            </w:r>
          </w:p>
        </w:tc>
        <w:tc>
          <w:tcPr>
            <w:tcW w:w="9184" w:type="dxa"/>
            <w:vAlign w:val="center"/>
          </w:tcPr>
          <w:p w14:paraId="5807E434" w14:textId="27ED1BB9" w:rsidR="009C3AAF" w:rsidRPr="00917FE1" w:rsidRDefault="009C3AAF" w:rsidP="00917FE1">
            <w:pPr>
              <w:pStyle w:val="p"/>
              <w:spacing w:line="320" w:lineRule="atLeast"/>
              <w:jc w:val="center"/>
              <w:rPr>
                <w:rFonts w:ascii="Century Gothic" w:eastAsia="Century Gothic" w:hAnsi="Century Gothic" w:cs="Century Gothic"/>
                <w:sz w:val="22"/>
                <w:szCs w:val="22"/>
              </w:rPr>
            </w:pPr>
            <w:r w:rsidRPr="0030497C">
              <w:rPr>
                <w:rFonts w:ascii="Century Gothic" w:eastAsia="Century Gothic" w:hAnsi="Century Gothic" w:cs="Century Gothic"/>
                <w:sz w:val="22"/>
                <w:szCs w:val="22"/>
              </w:rPr>
              <w:t xml:space="preserve">Azure CLI, PowerShell, ARM Templates, and </w:t>
            </w:r>
            <w:r w:rsidR="00665301" w:rsidRPr="0030497C">
              <w:rPr>
                <w:rFonts w:ascii="Century Gothic" w:eastAsia="Century Gothic" w:hAnsi="Century Gothic" w:cs="Century Gothic"/>
                <w:sz w:val="22"/>
                <w:szCs w:val="22"/>
              </w:rPr>
              <w:t xml:space="preserve">Terraform, </w:t>
            </w:r>
            <w:proofErr w:type="gramStart"/>
            <w:r w:rsidR="00665301" w:rsidRPr="0030497C">
              <w:rPr>
                <w:rFonts w:ascii="Century Gothic" w:eastAsia="Century Gothic" w:hAnsi="Century Gothic" w:cs="Century Gothic"/>
                <w:sz w:val="22"/>
                <w:szCs w:val="22"/>
              </w:rPr>
              <w:t>azure</w:t>
            </w:r>
            <w:r w:rsidRPr="0030497C">
              <w:rPr>
                <w:rFonts w:ascii="Century Gothic" w:eastAsia="Century Gothic" w:hAnsi="Century Gothic" w:cs="Century Gothic"/>
                <w:sz w:val="22"/>
                <w:szCs w:val="22"/>
              </w:rPr>
              <w:t xml:space="preserve"> ,</w:t>
            </w:r>
            <w:proofErr w:type="gramEnd"/>
            <w:r w:rsidR="00665301" w:rsidRPr="0030497C">
              <w:rPr>
                <w:rFonts w:ascii="Century Gothic" w:eastAsia="Century Gothic" w:hAnsi="Century Gothic" w:cs="Century Gothic"/>
                <w:sz w:val="22"/>
                <w:szCs w:val="22"/>
              </w:rPr>
              <w:t xml:space="preserve"> </w:t>
            </w:r>
            <w:proofErr w:type="spellStart"/>
            <w:proofErr w:type="gramStart"/>
            <w:r w:rsidRPr="0030497C">
              <w:rPr>
                <w:rFonts w:ascii="Century Gothic" w:eastAsia="Century Gothic" w:hAnsi="Century Gothic" w:cs="Century Gothic"/>
                <w:sz w:val="22"/>
                <w:szCs w:val="22"/>
              </w:rPr>
              <w:t>Iaas</w:t>
            </w:r>
            <w:proofErr w:type="spellEnd"/>
            <w:r w:rsidR="00665301" w:rsidRPr="0030497C">
              <w:rPr>
                <w:rFonts w:ascii="Century Gothic" w:eastAsia="Century Gothic" w:hAnsi="Century Gothic" w:cs="Century Gothic"/>
                <w:sz w:val="22"/>
                <w:szCs w:val="22"/>
              </w:rPr>
              <w:t xml:space="preserve"> </w:t>
            </w:r>
            <w:r w:rsidRPr="0030497C">
              <w:rPr>
                <w:rFonts w:ascii="Century Gothic" w:eastAsia="Century Gothic" w:hAnsi="Century Gothic" w:cs="Century Gothic"/>
                <w:sz w:val="22"/>
                <w:szCs w:val="22"/>
              </w:rPr>
              <w:t>,</w:t>
            </w:r>
            <w:r w:rsidR="00665301" w:rsidRPr="0030497C">
              <w:rPr>
                <w:rFonts w:ascii="Century Gothic" w:eastAsia="Century Gothic" w:hAnsi="Century Gothic" w:cs="Century Gothic"/>
                <w:sz w:val="22"/>
                <w:szCs w:val="22"/>
              </w:rPr>
              <w:t>Azure</w:t>
            </w:r>
            <w:proofErr w:type="gramEnd"/>
            <w:r w:rsidR="00665301" w:rsidRPr="0030497C">
              <w:rPr>
                <w:rFonts w:ascii="Century Gothic" w:eastAsia="Century Gothic" w:hAnsi="Century Gothic" w:cs="Century Gothic"/>
                <w:sz w:val="22"/>
                <w:szCs w:val="22"/>
              </w:rPr>
              <w:t xml:space="preserve"> </w:t>
            </w:r>
            <w:proofErr w:type="gramStart"/>
            <w:r w:rsidR="00665301" w:rsidRPr="0030497C">
              <w:rPr>
                <w:rFonts w:ascii="Century Gothic" w:eastAsia="Century Gothic" w:hAnsi="Century Gothic" w:cs="Century Gothic"/>
                <w:sz w:val="22"/>
                <w:szCs w:val="22"/>
              </w:rPr>
              <w:t>CDN ,Azure</w:t>
            </w:r>
            <w:proofErr w:type="gramEnd"/>
            <w:r w:rsidR="00665301" w:rsidRPr="0030497C">
              <w:rPr>
                <w:rFonts w:ascii="Century Gothic" w:eastAsia="Century Gothic" w:hAnsi="Century Gothic" w:cs="Century Gothic"/>
                <w:sz w:val="22"/>
                <w:szCs w:val="22"/>
              </w:rPr>
              <w:t xml:space="preserve"> customed DNS </w:t>
            </w:r>
            <w:proofErr w:type="spellStart"/>
            <w:proofErr w:type="gramStart"/>
            <w:r w:rsidR="00665301" w:rsidRPr="0030497C">
              <w:rPr>
                <w:rFonts w:ascii="Century Gothic" w:eastAsia="Century Gothic" w:hAnsi="Century Gothic" w:cs="Century Gothic"/>
                <w:sz w:val="22"/>
                <w:szCs w:val="22"/>
              </w:rPr>
              <w:t>server,Microtik</w:t>
            </w:r>
            <w:proofErr w:type="spellEnd"/>
            <w:proofErr w:type="gramEnd"/>
            <w:r w:rsidR="00665301" w:rsidRPr="0030497C">
              <w:rPr>
                <w:rFonts w:ascii="Century Gothic" w:eastAsia="Century Gothic" w:hAnsi="Century Gothic" w:cs="Century Gothic"/>
                <w:sz w:val="22"/>
                <w:szCs w:val="22"/>
              </w:rPr>
              <w:t xml:space="preserve"> Virtual </w:t>
            </w:r>
            <w:proofErr w:type="gramStart"/>
            <w:r w:rsidR="00665301" w:rsidRPr="0030497C">
              <w:rPr>
                <w:rFonts w:ascii="Century Gothic" w:eastAsia="Century Gothic" w:hAnsi="Century Gothic" w:cs="Century Gothic"/>
                <w:sz w:val="22"/>
                <w:szCs w:val="22"/>
              </w:rPr>
              <w:t>routers ,</w:t>
            </w:r>
            <w:proofErr w:type="gramEnd"/>
            <w:r w:rsidR="0030497C" w:rsidRPr="0030497C">
              <w:rPr>
                <w:rFonts w:ascii="Century Gothic" w:eastAsia="Century Gothic" w:hAnsi="Century Gothic"/>
                <w:b/>
                <w:bCs/>
                <w:sz w:val="22"/>
                <w:szCs w:val="22"/>
              </w:rPr>
              <w:t xml:space="preserve"> </w:t>
            </w:r>
            <w:r w:rsidR="0030497C" w:rsidRPr="0030497C">
              <w:rPr>
                <w:rFonts w:ascii="Century Gothic" w:eastAsia="Century Gothic" w:hAnsi="Century Gothic" w:cstheme="majorHAnsi"/>
                <w:sz w:val="22"/>
                <w:szCs w:val="22"/>
              </w:rPr>
              <w:t>Azure Site Recovery,</w:t>
            </w:r>
            <w:r w:rsidR="00665301" w:rsidRPr="0030497C">
              <w:rPr>
                <w:rFonts w:ascii="Century Gothic" w:eastAsia="Century Gothic" w:hAnsi="Century Gothic" w:cstheme="majorHAnsi"/>
                <w:sz w:val="22"/>
                <w:szCs w:val="22"/>
              </w:rPr>
              <w:t xml:space="preserve"> NAT inter routing</w:t>
            </w:r>
          </w:p>
        </w:tc>
      </w:tr>
      <w:tr w:rsidR="00FE5EC8" w:rsidRPr="00917FE1" w14:paraId="65364038" w14:textId="77777777" w:rsidTr="00616672">
        <w:trPr>
          <w:tblCellSpacing w:w="15" w:type="dxa"/>
        </w:trPr>
        <w:tc>
          <w:tcPr>
            <w:tcW w:w="2606" w:type="dxa"/>
            <w:vAlign w:val="center"/>
          </w:tcPr>
          <w:p w14:paraId="17E32F87" w14:textId="617EA772" w:rsidR="00FE5EC8" w:rsidRDefault="00D956E3" w:rsidP="00917FE1">
            <w:pPr>
              <w:pStyle w:val="p"/>
              <w:spacing w:line="320" w:lineRule="atLeast"/>
              <w:jc w:val="center"/>
              <w:rPr>
                <w:rFonts w:ascii="Century Gothic" w:eastAsia="Century Gothic" w:hAnsi="Century Gothic" w:cs="Century Gothic"/>
                <w:b/>
                <w:bCs/>
                <w:sz w:val="22"/>
                <w:szCs w:val="22"/>
              </w:rPr>
            </w:pPr>
            <w:r>
              <w:rPr>
                <w:rFonts w:ascii="Century Gothic" w:eastAsia="Century Gothic" w:hAnsi="Century Gothic" w:cs="Century Gothic"/>
                <w:b/>
                <w:bCs/>
                <w:sz w:val="22"/>
                <w:szCs w:val="22"/>
              </w:rPr>
              <w:t>f</w:t>
            </w:r>
            <w:r w:rsidRPr="00D956E3">
              <w:rPr>
                <w:rFonts w:ascii="Century Gothic" w:eastAsia="Century Gothic" w:hAnsi="Century Gothic" w:cs="Century Gothic"/>
                <w:b/>
                <w:bCs/>
                <w:sz w:val="22"/>
                <w:szCs w:val="22"/>
              </w:rPr>
              <w:t>rameworks/Libraries</w:t>
            </w:r>
          </w:p>
        </w:tc>
        <w:tc>
          <w:tcPr>
            <w:tcW w:w="9184" w:type="dxa"/>
            <w:vAlign w:val="center"/>
          </w:tcPr>
          <w:p w14:paraId="3E5F25EB" w14:textId="77777777" w:rsidR="00FE5EC8" w:rsidRDefault="00D956E3" w:rsidP="00917FE1">
            <w:pPr>
              <w:pStyle w:val="p"/>
              <w:spacing w:line="320" w:lineRule="atLeast"/>
              <w:jc w:val="center"/>
              <w:rPr>
                <w:rFonts w:ascii="Century Gothic" w:eastAsia="Century Gothic" w:hAnsi="Century Gothic" w:cs="Century Gothic"/>
                <w:sz w:val="22"/>
                <w:szCs w:val="22"/>
              </w:rPr>
            </w:pPr>
            <w:r w:rsidRPr="00D956E3">
              <w:rPr>
                <w:rFonts w:ascii="Century Gothic" w:eastAsia="Century Gothic" w:hAnsi="Century Gothic" w:cs="Century Gothic"/>
                <w:i/>
                <w:iCs/>
                <w:sz w:val="22"/>
                <w:szCs w:val="22"/>
              </w:rPr>
              <w:t>Go:</w:t>
            </w:r>
            <w:r w:rsidRPr="00D956E3">
              <w:rPr>
                <w:rFonts w:ascii="Century Gothic" w:eastAsia="Century Gothic" w:hAnsi="Century Gothic" w:cs="Century Gothic"/>
                <w:sz w:val="22"/>
                <w:szCs w:val="22"/>
              </w:rPr>
              <w:t xml:space="preserve"> net/http, Gin, Echo, Chi, Go-</w:t>
            </w:r>
            <w:proofErr w:type="spellStart"/>
            <w:r w:rsidRPr="00D956E3">
              <w:rPr>
                <w:rFonts w:ascii="Century Gothic" w:eastAsia="Century Gothic" w:hAnsi="Century Gothic" w:cs="Century Gothic"/>
                <w:sz w:val="22"/>
                <w:szCs w:val="22"/>
              </w:rPr>
              <w:t>gRPC</w:t>
            </w:r>
            <w:proofErr w:type="spellEnd"/>
            <w:r w:rsidRPr="00D956E3">
              <w:rPr>
                <w:rFonts w:ascii="Century Gothic" w:eastAsia="Century Gothic" w:hAnsi="Century Gothic" w:cs="Century Gothic"/>
                <w:sz w:val="22"/>
                <w:szCs w:val="22"/>
              </w:rPr>
              <w:t>, Go kit</w:t>
            </w:r>
          </w:p>
          <w:p w14:paraId="01A2FFA6" w14:textId="239976F1" w:rsidR="00D956E3" w:rsidRPr="0030497C" w:rsidRDefault="00D956E3" w:rsidP="00917FE1">
            <w:pPr>
              <w:pStyle w:val="p"/>
              <w:spacing w:line="320" w:lineRule="atLeast"/>
              <w:jc w:val="cente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Python: </w:t>
            </w:r>
            <w:proofErr w:type="spellStart"/>
            <w:proofErr w:type="gramStart"/>
            <w:r>
              <w:rPr>
                <w:rFonts w:ascii="Century Gothic" w:eastAsia="Century Gothic" w:hAnsi="Century Gothic" w:cs="Century Gothic"/>
                <w:sz w:val="22"/>
                <w:szCs w:val="22"/>
              </w:rPr>
              <w:t>Twisted,NAPALM</w:t>
            </w:r>
            <w:proofErr w:type="gramEnd"/>
            <w:r>
              <w:rPr>
                <w:rFonts w:ascii="Century Gothic" w:eastAsia="Century Gothic" w:hAnsi="Century Gothic" w:cs="Century Gothic"/>
                <w:sz w:val="22"/>
                <w:szCs w:val="22"/>
              </w:rPr>
              <w:t>,</w:t>
            </w:r>
            <w:proofErr w:type="gramStart"/>
            <w:r>
              <w:rPr>
                <w:rFonts w:ascii="Century Gothic" w:eastAsia="Century Gothic" w:hAnsi="Century Gothic" w:cs="Century Gothic"/>
                <w:sz w:val="22"/>
                <w:szCs w:val="22"/>
              </w:rPr>
              <w:t>Scapy,Paramiko</w:t>
            </w:r>
            <w:proofErr w:type="spellEnd"/>
            <w:proofErr w:type="gramEnd"/>
          </w:p>
        </w:tc>
      </w:tr>
    </w:tbl>
    <w:p w14:paraId="2AE876AC" w14:textId="77777777" w:rsidR="00B53B07" w:rsidRDefault="00B53B07" w:rsidP="00616672">
      <w:pPr>
        <w:pStyle w:val="p"/>
        <w:spacing w:line="320" w:lineRule="atLeast"/>
        <w:rPr>
          <w:rFonts w:ascii="Century Gothic" w:eastAsia="Century Gothic" w:hAnsi="Century Gothic" w:cs="Century Gothic"/>
          <w:sz w:val="22"/>
          <w:szCs w:val="22"/>
        </w:rPr>
      </w:pPr>
    </w:p>
    <w:tbl>
      <w:tblPr>
        <w:tblStyle w:val="documentheading"/>
        <w:tblW w:w="21960" w:type="dxa"/>
        <w:tblCellSpacing w:w="0" w:type="dxa"/>
        <w:tblBorders>
          <w:bottom w:val="single" w:sz="8" w:space="0" w:color="CCCCCC"/>
        </w:tblBorders>
        <w:tblLayout w:type="fixed"/>
        <w:tblCellMar>
          <w:left w:w="0" w:type="dxa"/>
          <w:right w:w="0" w:type="dxa"/>
        </w:tblCellMar>
        <w:tblLook w:val="05E0" w:firstRow="1" w:lastRow="1" w:firstColumn="1" w:lastColumn="1" w:noHBand="0" w:noVBand="1"/>
      </w:tblPr>
      <w:tblGrid>
        <w:gridCol w:w="600"/>
        <w:gridCol w:w="10680"/>
        <w:gridCol w:w="10680"/>
      </w:tblGrid>
      <w:tr w:rsidR="00574F62" w14:paraId="19F3095B" w14:textId="77777777" w:rsidTr="00616672">
        <w:trPr>
          <w:tblCellSpacing w:w="0" w:type="dxa"/>
        </w:trPr>
        <w:tc>
          <w:tcPr>
            <w:tcW w:w="600" w:type="dxa"/>
            <w:tcMar>
              <w:top w:w="0" w:type="dxa"/>
              <w:left w:w="0" w:type="dxa"/>
              <w:bottom w:w="0" w:type="dxa"/>
              <w:right w:w="0" w:type="dxa"/>
            </w:tcMar>
            <w:hideMark/>
          </w:tcPr>
          <w:p w14:paraId="2AC788EF" w14:textId="51BD16E4" w:rsidR="00FE5EC8" w:rsidRDefault="00000000">
            <w:pPr>
              <w:pStyle w:val="documentsectionheadingIcon"/>
              <w:spacing w:before="430" w:line="320" w:lineRule="atLeast"/>
              <w:rPr>
                <w:rStyle w:val="documenticonCell"/>
                <w:rFonts w:ascii="Century Gothic" w:eastAsia="Century Gothic" w:hAnsi="Century Gothic" w:cs="Century Gothic"/>
                <w:b/>
                <w:bCs/>
                <w:sz w:val="22"/>
                <w:szCs w:val="22"/>
              </w:rPr>
            </w:pPr>
            <w:r>
              <w:rPr>
                <w:rStyle w:val="txtBold"/>
                <w:rFonts w:ascii="Century Gothic" w:eastAsia="Century Gothic" w:hAnsi="Century Gothic" w:cs="Century Gothic"/>
              </w:rPr>
              <w:pict w14:anchorId="2F0AF09A">
                <v:rect id="_x0000_i1027" style="width:0;height:1.5pt" o:hralign="center" o:hrstd="t" o:hr="t" fillcolor="#a0a0a0" stroked="f"/>
              </w:pict>
            </w:r>
          </w:p>
          <w:p w14:paraId="08C49826" w14:textId="23A2774D" w:rsidR="00574F62" w:rsidRDefault="00574F62">
            <w:pPr>
              <w:pStyle w:val="documentsectionheadingIcon"/>
              <w:spacing w:before="430" w:line="320" w:lineRule="atLeast"/>
              <w:rPr>
                <w:rStyle w:val="documenticonCell"/>
                <w:rFonts w:ascii="Century Gothic" w:eastAsia="Century Gothic" w:hAnsi="Century Gothic" w:cs="Century Gothic"/>
                <w:b/>
                <w:bCs/>
                <w:sz w:val="22"/>
                <w:szCs w:val="22"/>
              </w:rPr>
            </w:pPr>
            <w:r>
              <w:rPr>
                <w:rStyle w:val="documenticonCell"/>
                <w:rFonts w:ascii="Century Gothic" w:eastAsia="Century Gothic" w:hAnsi="Century Gothic" w:cs="Century Gothic"/>
                <w:b/>
                <w:bCs/>
                <w:noProof/>
                <w:sz w:val="22"/>
                <w:szCs w:val="22"/>
              </w:rPr>
              <w:drawing>
                <wp:inline distT="0" distB="0" distL="0" distR="0" wp14:anchorId="3F35B82C" wp14:editId="0AE753F1">
                  <wp:extent cx="368466" cy="368677"/>
                  <wp:effectExtent l="0" t="0" r="0" b="0"/>
                  <wp:docPr id="100010" name="Picture 1000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10" name=""/>
                          <pic:cNvPicPr>
                            <a:picLocks/>
                          </pic:cNvPicPr>
                        </pic:nvPicPr>
                        <pic:blipFill>
                          <a:blip r:embed="rId11"/>
                          <a:stretch>
                            <a:fillRect/>
                          </a:stretch>
                        </pic:blipFill>
                        <pic:spPr>
                          <a:xfrm>
                            <a:off x="0" y="0"/>
                            <a:ext cx="368466" cy="368677"/>
                          </a:xfrm>
                          <a:prstGeom prst="rect">
                            <a:avLst/>
                          </a:prstGeom>
                        </pic:spPr>
                      </pic:pic>
                    </a:graphicData>
                  </a:graphic>
                </wp:inline>
              </w:drawing>
            </w:r>
          </w:p>
        </w:tc>
        <w:tc>
          <w:tcPr>
            <w:tcW w:w="10680" w:type="dxa"/>
          </w:tcPr>
          <w:p w14:paraId="2E2E18C5" w14:textId="77777777" w:rsidR="00FE5EC8" w:rsidRDefault="00FE5EC8"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p>
          <w:p w14:paraId="6FD7BF37" w14:textId="43DD08FF" w:rsidR="00574F62" w:rsidRDefault="004D1AEA"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r>
              <w:rPr>
                <w:rStyle w:val="documenttitleCell"/>
                <w:rFonts w:ascii="Century Gothic" w:eastAsia="Century Gothic" w:hAnsi="Century Gothic" w:cs="Century Gothic"/>
                <w:b/>
                <w:bCs/>
                <w:color w:val="252932"/>
                <w:sz w:val="32"/>
                <w:szCs w:val="32"/>
              </w:rPr>
              <w:t>Certifications</w:t>
            </w:r>
          </w:p>
        </w:tc>
        <w:tc>
          <w:tcPr>
            <w:tcW w:w="10680" w:type="dxa"/>
            <w:tcMar>
              <w:top w:w="0" w:type="dxa"/>
              <w:left w:w="0" w:type="dxa"/>
              <w:bottom w:w="0" w:type="dxa"/>
              <w:right w:w="0" w:type="dxa"/>
            </w:tcMar>
            <w:hideMark/>
          </w:tcPr>
          <w:p w14:paraId="790D9AA8" w14:textId="7C60D724" w:rsidR="00574F62" w:rsidRDefault="00574F62" w:rsidP="004D1AEA">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p>
        </w:tc>
      </w:tr>
    </w:tbl>
    <w:p w14:paraId="1BBAB84F" w14:textId="77777777" w:rsidR="00590509" w:rsidRDefault="00590509" w:rsidP="00616672">
      <w:pPr>
        <w:rPr>
          <w:vanish/>
        </w:rPr>
      </w:pPr>
    </w:p>
    <w:tbl>
      <w:tblPr>
        <w:tblStyle w:val="documentdivparagraph"/>
        <w:tblW w:w="0" w:type="auto"/>
        <w:tblCellSpacing w:w="0" w:type="dxa"/>
        <w:tblLayout w:type="fixed"/>
        <w:tblCellMar>
          <w:left w:w="0" w:type="dxa"/>
          <w:right w:w="0" w:type="dxa"/>
        </w:tblCellMar>
        <w:tblLook w:val="05E0" w:firstRow="1" w:lastRow="1" w:firstColumn="1" w:lastColumn="1" w:noHBand="0" w:noVBand="1"/>
      </w:tblPr>
      <w:tblGrid>
        <w:gridCol w:w="2550"/>
        <w:gridCol w:w="8730"/>
      </w:tblGrid>
      <w:tr w:rsidR="00590509" w:rsidRPr="00A77F2E" w14:paraId="3AB89B24" w14:textId="77777777" w:rsidTr="00616672">
        <w:trPr>
          <w:tblCellSpacing w:w="0" w:type="dxa"/>
        </w:trPr>
        <w:tc>
          <w:tcPr>
            <w:tcW w:w="2550" w:type="dxa"/>
            <w:tcMar>
              <w:top w:w="200" w:type="dxa"/>
              <w:left w:w="0" w:type="dxa"/>
              <w:bottom w:w="0" w:type="dxa"/>
              <w:right w:w="150" w:type="dxa"/>
            </w:tcMar>
            <w:hideMark/>
          </w:tcPr>
          <w:p w14:paraId="653D76C7" w14:textId="77777777" w:rsidR="00590509" w:rsidRPr="00A77F2E" w:rsidRDefault="00590509">
            <w:pPr>
              <w:pStyle w:val="spandateswrapperParagraph"/>
              <w:pBdr>
                <w:right w:val="none" w:sz="0" w:space="0" w:color="auto"/>
              </w:pBdr>
              <w:ind w:right="450"/>
              <w:textAlignment w:val="auto"/>
              <w:rPr>
                <w:rStyle w:val="spandateswrapper"/>
                <w:rFonts w:ascii="Century Gothic" w:eastAsia="Century Gothic" w:hAnsi="Century Gothic" w:cs="Century Gothic"/>
                <w:b/>
                <w:bCs/>
                <w:sz w:val="4"/>
                <w:szCs w:val="4"/>
              </w:rPr>
            </w:pPr>
          </w:p>
        </w:tc>
        <w:tc>
          <w:tcPr>
            <w:tcW w:w="8730" w:type="dxa"/>
            <w:tcMar>
              <w:top w:w="200" w:type="dxa"/>
              <w:left w:w="0" w:type="dxa"/>
              <w:bottom w:w="0" w:type="dxa"/>
              <w:right w:w="0" w:type="dxa"/>
            </w:tcMar>
            <w:hideMark/>
          </w:tcPr>
          <w:p w14:paraId="0202A676" w14:textId="77777777" w:rsidR="00590509" w:rsidRPr="00A77F2E" w:rsidRDefault="00000000">
            <w:pPr>
              <w:pStyle w:val="p"/>
              <w:spacing w:after="100" w:line="340" w:lineRule="atLeast"/>
              <w:ind w:right="300"/>
              <w:rPr>
                <w:rStyle w:val="documenttwocolparasinglecolumn"/>
                <w:rFonts w:ascii="Century Gothic" w:eastAsia="Century Gothic" w:hAnsi="Century Gothic" w:cs="Century Gothic"/>
                <w:b/>
                <w:bCs/>
                <w:sz w:val="22"/>
                <w:szCs w:val="22"/>
              </w:rPr>
            </w:pPr>
            <w:r w:rsidRPr="00A77F2E">
              <w:rPr>
                <w:rStyle w:val="documenttwocolparasinglecolumn"/>
                <w:rFonts w:ascii="Century Gothic" w:eastAsia="Century Gothic" w:hAnsi="Century Gothic" w:cs="Century Gothic"/>
                <w:b/>
                <w:bCs/>
                <w:sz w:val="22"/>
                <w:szCs w:val="22"/>
              </w:rPr>
              <w:t>Cisco Certified Network Associate (CCNA)</w:t>
            </w:r>
          </w:p>
        </w:tc>
      </w:tr>
    </w:tbl>
    <w:p w14:paraId="5724763E" w14:textId="77777777" w:rsidR="00590509" w:rsidRPr="00A77F2E" w:rsidRDefault="00590509" w:rsidP="00616672">
      <w:pPr>
        <w:rPr>
          <w:b/>
          <w:bCs/>
          <w:vanish/>
        </w:rPr>
      </w:pPr>
    </w:p>
    <w:tbl>
      <w:tblPr>
        <w:tblStyle w:val="documentdivparagraph"/>
        <w:tblW w:w="0" w:type="auto"/>
        <w:tblCellSpacing w:w="0" w:type="dxa"/>
        <w:tblLayout w:type="fixed"/>
        <w:tblCellMar>
          <w:left w:w="0" w:type="dxa"/>
          <w:right w:w="0" w:type="dxa"/>
        </w:tblCellMar>
        <w:tblLook w:val="05E0" w:firstRow="1" w:lastRow="1" w:firstColumn="1" w:lastColumn="1" w:noHBand="0" w:noVBand="1"/>
      </w:tblPr>
      <w:tblGrid>
        <w:gridCol w:w="2550"/>
        <w:gridCol w:w="8730"/>
      </w:tblGrid>
      <w:tr w:rsidR="00590509" w:rsidRPr="00A77F2E" w14:paraId="41B2958D" w14:textId="77777777" w:rsidTr="00616672">
        <w:trPr>
          <w:tblCellSpacing w:w="0" w:type="dxa"/>
        </w:trPr>
        <w:tc>
          <w:tcPr>
            <w:tcW w:w="2550" w:type="dxa"/>
            <w:tcMar>
              <w:top w:w="200" w:type="dxa"/>
              <w:left w:w="0" w:type="dxa"/>
              <w:bottom w:w="0" w:type="dxa"/>
              <w:right w:w="150" w:type="dxa"/>
            </w:tcMar>
            <w:hideMark/>
          </w:tcPr>
          <w:p w14:paraId="2CD901EA" w14:textId="77777777" w:rsidR="00616672" w:rsidRPr="00616672" w:rsidRDefault="00616672" w:rsidP="00616672">
            <w:pPr>
              <w:rPr>
                <w:rFonts w:eastAsia="Century Gothic"/>
              </w:rPr>
            </w:pPr>
          </w:p>
        </w:tc>
        <w:tc>
          <w:tcPr>
            <w:tcW w:w="8730" w:type="dxa"/>
            <w:tcMar>
              <w:top w:w="200" w:type="dxa"/>
              <w:left w:w="0" w:type="dxa"/>
              <w:bottom w:w="0" w:type="dxa"/>
              <w:right w:w="0" w:type="dxa"/>
            </w:tcMar>
            <w:hideMark/>
          </w:tcPr>
          <w:p w14:paraId="4ADA3E82" w14:textId="21109E7C" w:rsidR="009C3AAF" w:rsidRDefault="00000000">
            <w:pPr>
              <w:pStyle w:val="p"/>
              <w:spacing w:after="100" w:line="340" w:lineRule="atLeast"/>
              <w:ind w:right="300"/>
              <w:rPr>
                <w:rStyle w:val="documenttwocolparasinglecolumn"/>
                <w:rFonts w:ascii="Century Gothic" w:eastAsia="Century Gothic" w:hAnsi="Century Gothic" w:cs="Century Gothic"/>
                <w:b/>
                <w:bCs/>
                <w:sz w:val="22"/>
                <w:szCs w:val="22"/>
              </w:rPr>
            </w:pPr>
            <w:r w:rsidRPr="00A77F2E">
              <w:rPr>
                <w:rStyle w:val="documenttwocolparasinglecolumn"/>
                <w:rFonts w:ascii="Century Gothic" w:eastAsia="Century Gothic" w:hAnsi="Century Gothic" w:cs="Century Gothic"/>
                <w:b/>
                <w:bCs/>
                <w:sz w:val="22"/>
                <w:szCs w:val="22"/>
              </w:rPr>
              <w:t>Cisco Certified Network Professional (CCNP)</w:t>
            </w:r>
          </w:p>
          <w:p w14:paraId="7F69089F"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7B0772A7"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4426DE46"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40B2288E"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34E65458"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27CA83E"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D634B9D" w14:textId="77777777" w:rsidR="00FC67EE" w:rsidRDefault="00FC67EE">
            <w:pPr>
              <w:pStyle w:val="p"/>
              <w:spacing w:after="100" w:line="340" w:lineRule="atLeast"/>
              <w:ind w:right="300"/>
              <w:rPr>
                <w:rStyle w:val="documenttwocolparasinglecolumn"/>
                <w:rFonts w:ascii="Century Gothic" w:eastAsia="Century Gothic" w:hAnsi="Century Gothic" w:cs="Century Gothic"/>
                <w:b/>
                <w:bCs/>
                <w:sz w:val="22"/>
                <w:szCs w:val="22"/>
              </w:rPr>
            </w:pPr>
          </w:p>
          <w:p w14:paraId="1C2B3C3C" w14:textId="16C2B3F0" w:rsidR="009C3AAF" w:rsidRPr="00A77F2E" w:rsidRDefault="009C3AAF">
            <w:pPr>
              <w:pStyle w:val="p"/>
              <w:spacing w:after="100" w:line="340" w:lineRule="atLeast"/>
              <w:ind w:right="300"/>
              <w:rPr>
                <w:rStyle w:val="documenttwocolparasinglecolumn"/>
                <w:rFonts w:ascii="Century Gothic" w:eastAsia="Century Gothic" w:hAnsi="Century Gothic" w:cs="Century Gothic"/>
                <w:b/>
                <w:bCs/>
                <w:sz w:val="22"/>
                <w:szCs w:val="22"/>
              </w:rPr>
            </w:pPr>
          </w:p>
        </w:tc>
      </w:tr>
    </w:tbl>
    <w:p w14:paraId="7B200E32" w14:textId="77777777" w:rsidR="00590509" w:rsidRDefault="00590509" w:rsidP="00616672">
      <w:pPr>
        <w:rPr>
          <w:vanish/>
        </w:rPr>
      </w:pPr>
    </w:p>
    <w:tbl>
      <w:tblPr>
        <w:tblStyle w:val="documentheading"/>
        <w:tblW w:w="0" w:type="auto"/>
        <w:tblCellSpacing w:w="0" w:type="dxa"/>
        <w:tblBorders>
          <w:bottom w:val="single" w:sz="8" w:space="0" w:color="CCCCCC"/>
        </w:tblBorders>
        <w:tblLayout w:type="fixed"/>
        <w:tblCellMar>
          <w:left w:w="0" w:type="dxa"/>
          <w:right w:w="0" w:type="dxa"/>
        </w:tblCellMar>
        <w:tblLook w:val="05E0" w:firstRow="1" w:lastRow="1" w:firstColumn="1" w:lastColumn="1" w:noHBand="0" w:noVBand="1"/>
      </w:tblPr>
      <w:tblGrid>
        <w:gridCol w:w="600"/>
        <w:gridCol w:w="10680"/>
      </w:tblGrid>
      <w:tr w:rsidR="00590509" w14:paraId="52C73245" w14:textId="77777777" w:rsidTr="00616672">
        <w:trPr>
          <w:tblCellSpacing w:w="0" w:type="dxa"/>
        </w:trPr>
        <w:tc>
          <w:tcPr>
            <w:tcW w:w="600" w:type="dxa"/>
            <w:tcMar>
              <w:top w:w="0" w:type="dxa"/>
              <w:left w:w="0" w:type="dxa"/>
              <w:bottom w:w="0" w:type="dxa"/>
              <w:right w:w="0" w:type="dxa"/>
            </w:tcMar>
            <w:hideMark/>
          </w:tcPr>
          <w:p w14:paraId="17CD9B6A" w14:textId="77777777" w:rsidR="00590509" w:rsidRDefault="00000000">
            <w:pPr>
              <w:pStyle w:val="documentsectionheadingIcon"/>
              <w:spacing w:before="430" w:line="320" w:lineRule="atLeast"/>
              <w:rPr>
                <w:rStyle w:val="documenticonCell"/>
                <w:rFonts w:ascii="Century Gothic" w:eastAsia="Century Gothic" w:hAnsi="Century Gothic" w:cs="Century Gothic"/>
                <w:b/>
                <w:bCs/>
                <w:sz w:val="22"/>
                <w:szCs w:val="22"/>
              </w:rPr>
            </w:pPr>
            <w:r>
              <w:rPr>
                <w:rStyle w:val="documenticonCell"/>
                <w:rFonts w:ascii="Century Gothic" w:eastAsia="Century Gothic" w:hAnsi="Century Gothic" w:cs="Century Gothic"/>
                <w:b/>
                <w:bCs/>
                <w:noProof/>
                <w:sz w:val="22"/>
                <w:szCs w:val="22"/>
              </w:rPr>
              <w:lastRenderedPageBreak/>
              <w:drawing>
                <wp:inline distT="0" distB="0" distL="0" distR="0" wp14:anchorId="678C03DD" wp14:editId="017D21C9">
                  <wp:extent cx="368466" cy="368677"/>
                  <wp:effectExtent l="0" t="0" r="0" b="0"/>
                  <wp:docPr id="100012" name="Picture 1000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12" name=""/>
                          <pic:cNvPicPr>
                            <a:picLocks/>
                          </pic:cNvPicPr>
                        </pic:nvPicPr>
                        <pic:blipFill>
                          <a:blip r:embed="rId12"/>
                          <a:stretch>
                            <a:fillRect/>
                          </a:stretch>
                        </pic:blipFill>
                        <pic:spPr>
                          <a:xfrm>
                            <a:off x="0" y="0"/>
                            <a:ext cx="368466" cy="368677"/>
                          </a:xfrm>
                          <a:prstGeom prst="rect">
                            <a:avLst/>
                          </a:prstGeom>
                        </pic:spPr>
                      </pic:pic>
                    </a:graphicData>
                  </a:graphic>
                </wp:inline>
              </w:drawing>
            </w:r>
          </w:p>
        </w:tc>
        <w:tc>
          <w:tcPr>
            <w:tcW w:w="10680" w:type="dxa"/>
            <w:tcMar>
              <w:top w:w="0" w:type="dxa"/>
              <w:left w:w="0" w:type="dxa"/>
              <w:bottom w:w="0" w:type="dxa"/>
              <w:right w:w="0" w:type="dxa"/>
            </w:tcMar>
            <w:hideMark/>
          </w:tcPr>
          <w:p w14:paraId="45CFDFBD" w14:textId="77777777" w:rsidR="00590509" w:rsidRDefault="00000000" w:rsidP="0005679F">
            <w:pPr>
              <w:pStyle w:val="documentsectionsectiontitle"/>
              <w:spacing w:before="430" w:line="420" w:lineRule="atLeast"/>
              <w:rPr>
                <w:rStyle w:val="documenttitleCell"/>
                <w:rFonts w:ascii="Century Gothic" w:eastAsia="Century Gothic" w:hAnsi="Century Gothic" w:cs="Century Gothic"/>
                <w:b/>
                <w:bCs/>
                <w:color w:val="252932"/>
                <w:sz w:val="32"/>
                <w:szCs w:val="32"/>
              </w:rPr>
            </w:pPr>
            <w:r>
              <w:rPr>
                <w:rStyle w:val="documenttitleCell"/>
                <w:rFonts w:ascii="Century Gothic" w:eastAsia="Century Gothic" w:hAnsi="Century Gothic" w:cs="Century Gothic"/>
                <w:b/>
                <w:bCs/>
                <w:color w:val="252932"/>
                <w:sz w:val="32"/>
                <w:szCs w:val="32"/>
              </w:rPr>
              <w:t>Work History</w:t>
            </w:r>
          </w:p>
        </w:tc>
      </w:tr>
    </w:tbl>
    <w:p w14:paraId="3EE06E63" w14:textId="77777777" w:rsidR="00590509" w:rsidRDefault="00590509" w:rsidP="00616672">
      <w:pPr>
        <w:rPr>
          <w:vanish/>
        </w:rPr>
      </w:pPr>
    </w:p>
    <w:p w14:paraId="6BDA12A9" w14:textId="77777777" w:rsidR="00FE5EC8" w:rsidRDefault="00FE5EC8" w:rsidP="00616672">
      <w:pPr>
        <w:rPr>
          <w:rFonts w:ascii="Century Gothic" w:eastAsia="Century Gothic" w:hAnsi="Century Gothic" w:cs="Century Gothic"/>
          <w:sz w:val="22"/>
          <w:szCs w:val="22"/>
        </w:rPr>
      </w:pPr>
    </w:p>
    <w:p w14:paraId="2E2BFFA3" w14:textId="79B87ACA"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divdocumentjobtitle"/>
          <w:rFonts w:ascii="Century Gothic" w:eastAsia="Century Gothic" w:hAnsi="Century Gothic" w:cs="Century Gothic"/>
          <w:b/>
          <w:bCs/>
        </w:rPr>
        <w:t>Senior Network Engineer</w:t>
      </w:r>
    </w:p>
    <w:p w14:paraId="68FAE8C7" w14:textId="58965719" w:rsidR="00FE5EC8" w:rsidRDefault="00FE5EC8" w:rsidP="00616672">
      <w:pPr>
        <w:pStyle w:val="documentmb5"/>
        <w:spacing w:after="100" w:line="340" w:lineRule="atLeast"/>
        <w:ind w:right="300"/>
        <w:rPr>
          <w:rStyle w:val="txtBold"/>
          <w:rFonts w:ascii="Century Gothic" w:eastAsia="Century Gothic" w:hAnsi="Century Gothic" w:cs="Century Gothic"/>
        </w:rPr>
      </w:pPr>
      <w:r>
        <w:rPr>
          <w:rStyle w:val="span"/>
          <w:rFonts w:ascii="Century Gothic" w:eastAsia="Century Gothic" w:hAnsi="Century Gothic" w:cs="Century Gothic"/>
          <w:i/>
          <w:iCs/>
          <w:sz w:val="22"/>
          <w:szCs w:val="22"/>
        </w:rPr>
        <w:t xml:space="preserve">T-Mobile, Chicago, IL                                                                                    </w:t>
      </w:r>
      <w:r w:rsidR="00DE2ED7">
        <w:rPr>
          <w:rStyle w:val="span"/>
          <w:rFonts w:ascii="Century Gothic" w:eastAsia="Century Gothic" w:hAnsi="Century Gothic" w:cs="Century Gothic"/>
          <w:i/>
          <w:iCs/>
          <w:sz w:val="22"/>
          <w:szCs w:val="22"/>
        </w:rPr>
        <w:t xml:space="preserve">               </w:t>
      </w:r>
      <w:r>
        <w:rPr>
          <w:rStyle w:val="span"/>
          <w:rFonts w:ascii="Century Gothic" w:eastAsia="Century Gothic" w:hAnsi="Century Gothic" w:cs="Century Gothic"/>
          <w:i/>
          <w:iCs/>
          <w:sz w:val="22"/>
          <w:szCs w:val="22"/>
        </w:rPr>
        <w:t xml:space="preserve"> </w:t>
      </w:r>
      <w:r>
        <w:rPr>
          <w:rStyle w:val="txtBold"/>
          <w:rFonts w:ascii="Century Gothic" w:eastAsia="Century Gothic" w:hAnsi="Century Gothic" w:cs="Century Gothic"/>
        </w:rPr>
        <w:t>2023-11</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Current</w:t>
      </w:r>
    </w:p>
    <w:p w14:paraId="645CC0C8" w14:textId="63B92C37"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51E21817">
          <v:rect id="_x0000_i1028" style="width:0;height:1.5pt" o:hralign="center" o:hrstd="t" o:hr="t" fillcolor="#a0a0a0" stroked="f"/>
        </w:pict>
      </w:r>
    </w:p>
    <w:p w14:paraId="3442729F" w14:textId="47155D3E" w:rsidR="001A7690" w:rsidRPr="001A7690" w:rsidRDefault="001A7690" w:rsidP="00616672">
      <w:pPr>
        <w:pStyle w:val="documentulli"/>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As a Senior Network Engineer, I have designed and deployed optical systems using PON modules, CWDM/DWDM technologies, and optical splicing techniques to support 5G RAN integration. I have configured and managed complex network infrastructures with Cisco, Fortinet, and T-Mobile custom switches, implementing LACP and NGINX for load balancing to optimize performance. I have also deployed and managed Palo Alto, Fortinet, and Cisco ASA firewalls, designing robust security policies and utilizing Panorama and Forti Manager for centralized management. I have automated cloud infrastructure using Terraform, PowerShell, and ARM templates to deploy scalable solutions in Azure and AWS. Additionally, I have implemented SD-WAN, wireless technologies, and data center optimizations using Cisco ACI, Arista, and Juniper to ensure high availability and reliability</w:t>
      </w:r>
      <w:r w:rsidR="00CD6BBC" w:rsidRPr="0005679F">
        <w:rPr>
          <w:rFonts w:ascii="Century Gothic" w:eastAsia="Century Gothic" w:hAnsi="Century Gothic" w:cs="Century Gothic"/>
          <w:sz w:val="20"/>
          <w:szCs w:val="20"/>
        </w:rPr>
        <w:t>.</w:t>
      </w:r>
    </w:p>
    <w:p w14:paraId="743415CD" w14:textId="6D4D89B5"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Network Engineering &amp; Optical Systems</w:t>
      </w:r>
    </w:p>
    <w:p w14:paraId="0D3543B9" w14:textId="77777777" w:rsidR="001A7690" w:rsidRPr="001A7690" w:rsidRDefault="001A7690" w:rsidP="00616672">
      <w:pPr>
        <w:pStyle w:val="documentulli"/>
        <w:numPr>
          <w:ilvl w:val="0"/>
          <w:numId w:val="9"/>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maintained complex optical cable infrastructures using CWDM/DWDM, PON modules, and optical splicers with vendor equipment from Ericsson, Anritsu, and T-Mobile custom switches.</w:t>
      </w:r>
    </w:p>
    <w:p w14:paraId="4F73D990" w14:textId="77777777" w:rsidR="001A7690" w:rsidRPr="001A7690" w:rsidRDefault="001A7690" w:rsidP="00616672">
      <w:pPr>
        <w:pStyle w:val="documentulli"/>
        <w:numPr>
          <w:ilvl w:val="0"/>
          <w:numId w:val="9"/>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Led end-to-end deployments and configurations of Ericsson 5G RAN modules, including RF transmission analysis and 802.11e protocol optimization.</w:t>
      </w:r>
    </w:p>
    <w:p w14:paraId="1499413B" w14:textId="2E6819A9"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Infrastructure &amp; Load Balancing</w:t>
      </w:r>
    </w:p>
    <w:p w14:paraId="56682151"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Configured and managed NGINX for high-availability load balancing in multi-tiered web applications across hybrid environments.</w:t>
      </w:r>
    </w:p>
    <w:p w14:paraId="73D2F2B2"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deployed LACP-based link aggregation across Cisco Catalyst/Nexus, Fortinet, and custom-built switches to boost bandwidth utilization and redundancy.</w:t>
      </w:r>
    </w:p>
    <w:p w14:paraId="7EB5816F" w14:textId="77777777" w:rsidR="001A7690" w:rsidRPr="001A7690" w:rsidRDefault="001A7690" w:rsidP="00616672">
      <w:pPr>
        <w:pStyle w:val="documentulli"/>
        <w:numPr>
          <w:ilvl w:val="0"/>
          <w:numId w:val="10"/>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Administered F5 BIG-IP for internal/external VIPs, reducing service latency and downtime for critical business services.</w:t>
      </w:r>
    </w:p>
    <w:p w14:paraId="15C47A66" w14:textId="7FC75B34"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Security &amp; Firewall Solutions</w:t>
      </w:r>
    </w:p>
    <w:p w14:paraId="2D984DB5"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 xml:space="preserve">Implemented Palo Alto Networks’ next-gen firewall technologies (Prisma Access, Prisma Cloud, PA-7000 series, VM-Series) using Panorama, </w:t>
      </w:r>
      <w:proofErr w:type="spellStart"/>
      <w:r w:rsidRPr="001A7690">
        <w:rPr>
          <w:rFonts w:ascii="Century Gothic" w:eastAsia="Century Gothic" w:hAnsi="Century Gothic" w:cs="Century Gothic"/>
          <w:sz w:val="20"/>
          <w:szCs w:val="20"/>
        </w:rPr>
        <w:t>GlobalProtect</w:t>
      </w:r>
      <w:proofErr w:type="spellEnd"/>
      <w:r w:rsidRPr="001A7690">
        <w:rPr>
          <w:rFonts w:ascii="Century Gothic" w:eastAsia="Century Gothic" w:hAnsi="Century Gothic" w:cs="Century Gothic"/>
          <w:sz w:val="20"/>
          <w:szCs w:val="20"/>
        </w:rPr>
        <w:t xml:space="preserve"> VPN, and advanced threat prevention tools like Wildfire.</w:t>
      </w:r>
    </w:p>
    <w:p w14:paraId="46E9EA80"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Migrated legacy firewall platforms (Checkpoint, Juniper, ASA) to Palo Alto using MT 3.3, enhancing security posture and operational efficiency.</w:t>
      </w:r>
    </w:p>
    <w:p w14:paraId="16D610DC" w14:textId="77777777" w:rsidR="001A7690" w:rsidRPr="001A7690" w:rsidRDefault="001A7690" w:rsidP="00616672">
      <w:pPr>
        <w:pStyle w:val="documentulli"/>
        <w:numPr>
          <w:ilvl w:val="0"/>
          <w:numId w:val="11"/>
        </w:numPr>
        <w:spacing w:line="340" w:lineRule="atLeast"/>
        <w:ind w:right="300"/>
        <w:rPr>
          <w:rFonts w:ascii="Century Gothic" w:eastAsia="Century Gothic" w:hAnsi="Century Gothic" w:cs="Century Gothic"/>
          <w:sz w:val="22"/>
          <w:szCs w:val="22"/>
        </w:rPr>
      </w:pPr>
      <w:r w:rsidRPr="001A7690">
        <w:rPr>
          <w:rFonts w:ascii="Century Gothic" w:eastAsia="Century Gothic" w:hAnsi="Century Gothic" w:cs="Century Gothic"/>
          <w:sz w:val="20"/>
          <w:szCs w:val="20"/>
        </w:rPr>
        <w:t xml:space="preserve">Provisioned policies and managed devices using Fortinet </w:t>
      </w:r>
      <w:proofErr w:type="spellStart"/>
      <w:r w:rsidRPr="001A7690">
        <w:rPr>
          <w:rFonts w:ascii="Century Gothic" w:eastAsia="Century Gothic" w:hAnsi="Century Gothic" w:cs="Century Gothic"/>
          <w:sz w:val="20"/>
          <w:szCs w:val="20"/>
        </w:rPr>
        <w:t>FortiManager</w:t>
      </w:r>
      <w:proofErr w:type="spellEnd"/>
      <w:r w:rsidRPr="001A7690">
        <w:rPr>
          <w:rFonts w:ascii="Century Gothic" w:eastAsia="Century Gothic" w:hAnsi="Century Gothic" w:cs="Century Gothic"/>
          <w:sz w:val="20"/>
          <w:szCs w:val="20"/>
        </w:rPr>
        <w:t>/</w:t>
      </w:r>
      <w:proofErr w:type="spellStart"/>
      <w:r w:rsidRPr="001A7690">
        <w:rPr>
          <w:rFonts w:ascii="Century Gothic" w:eastAsia="Century Gothic" w:hAnsi="Century Gothic" w:cs="Century Gothic"/>
          <w:sz w:val="20"/>
          <w:szCs w:val="20"/>
        </w:rPr>
        <w:t>FortiAnalyzer</w:t>
      </w:r>
      <w:proofErr w:type="spellEnd"/>
      <w:r w:rsidRPr="001A7690">
        <w:rPr>
          <w:rFonts w:ascii="Century Gothic" w:eastAsia="Century Gothic" w:hAnsi="Century Gothic" w:cs="Century Gothic"/>
          <w:sz w:val="20"/>
          <w:szCs w:val="20"/>
        </w:rPr>
        <w:t>, enforcing unified security controls across global sites</w:t>
      </w:r>
      <w:r w:rsidRPr="001A7690">
        <w:rPr>
          <w:rFonts w:ascii="Century Gothic" w:eastAsia="Century Gothic" w:hAnsi="Century Gothic" w:cs="Century Gothic"/>
          <w:sz w:val="22"/>
          <w:szCs w:val="22"/>
        </w:rPr>
        <w:t>.</w:t>
      </w:r>
    </w:p>
    <w:p w14:paraId="2D5BE2AC" w14:textId="68C59A8F"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Cloud &amp; Virtualization Technologies</w:t>
      </w:r>
    </w:p>
    <w:p w14:paraId="3913A8F1" w14:textId="77777777" w:rsidR="001A7690" w:rsidRP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Migrated virtual infrastructure to Nutanix AHV and supported VMware and NSX environments with Palo Alto integration for secure east-west traffic.</w:t>
      </w:r>
    </w:p>
    <w:p w14:paraId="4244F1D4" w14:textId="77777777" w:rsidR="001A7690" w:rsidRP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Built and deployed infrastructure on Azure and AWS using Terraform, ARM templates, Azure CLI, PowerShell, and configured services like Azure VNET, NSG, Route 53, ELB, and VPN gateways.</w:t>
      </w:r>
    </w:p>
    <w:p w14:paraId="69FE2868" w14:textId="77777777" w:rsidR="001A7690" w:rsidRDefault="001A7690" w:rsidP="00616672">
      <w:pPr>
        <w:pStyle w:val="documentulli"/>
        <w:numPr>
          <w:ilvl w:val="0"/>
          <w:numId w:val="12"/>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Integrated Prisma Access and Proofpoint with CrowdStrike for unified threat intelligence and Zero-Day attack prevention.</w:t>
      </w:r>
    </w:p>
    <w:p w14:paraId="61C47F73" w14:textId="77777777" w:rsidR="00911AE8" w:rsidRDefault="00911AE8" w:rsidP="00911AE8">
      <w:pPr>
        <w:pStyle w:val="documentulli"/>
        <w:spacing w:line="340" w:lineRule="atLeast"/>
        <w:ind w:right="300"/>
        <w:rPr>
          <w:rFonts w:ascii="Century Gothic" w:eastAsia="Century Gothic" w:hAnsi="Century Gothic" w:cs="Century Gothic"/>
          <w:sz w:val="20"/>
          <w:szCs w:val="20"/>
        </w:rPr>
      </w:pPr>
    </w:p>
    <w:p w14:paraId="074E1C9E" w14:textId="77777777" w:rsidR="00911AE8" w:rsidRPr="001A7690" w:rsidRDefault="00911AE8" w:rsidP="00911AE8">
      <w:pPr>
        <w:pStyle w:val="documentulli"/>
        <w:spacing w:line="340" w:lineRule="atLeast"/>
        <w:ind w:right="300"/>
        <w:rPr>
          <w:rFonts w:ascii="Century Gothic" w:eastAsia="Century Gothic" w:hAnsi="Century Gothic" w:cs="Century Gothic"/>
          <w:sz w:val="20"/>
          <w:szCs w:val="20"/>
        </w:rPr>
      </w:pPr>
    </w:p>
    <w:p w14:paraId="6383A3DA" w14:textId="5B09E64A"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lastRenderedPageBreak/>
        <w:t>Automation &amp; Monitoring</w:t>
      </w:r>
    </w:p>
    <w:p w14:paraId="4C31C58D" w14:textId="77777777" w:rsidR="001A7690" w:rsidRPr="001A7690" w:rsidRDefault="001A7690" w:rsidP="00616672">
      <w:pPr>
        <w:pStyle w:val="documentulli"/>
        <w:numPr>
          <w:ilvl w:val="0"/>
          <w:numId w:val="13"/>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Automated network configurations and deployment tasks using Python, Ansible, and Terraform, saving over 100 man-hours annually.</w:t>
      </w:r>
    </w:p>
    <w:p w14:paraId="2C748685" w14:textId="77777777" w:rsidR="001A7690" w:rsidRPr="001A7690" w:rsidRDefault="001A7690" w:rsidP="00616672">
      <w:pPr>
        <w:pStyle w:val="documentulli"/>
        <w:numPr>
          <w:ilvl w:val="0"/>
          <w:numId w:val="13"/>
        </w:numPr>
        <w:spacing w:line="340" w:lineRule="atLeast"/>
        <w:ind w:right="300"/>
        <w:rPr>
          <w:rFonts w:ascii="Century Gothic" w:eastAsia="Century Gothic" w:hAnsi="Century Gothic" w:cs="Century Gothic"/>
          <w:sz w:val="22"/>
          <w:szCs w:val="22"/>
        </w:rPr>
      </w:pPr>
      <w:r w:rsidRPr="001A7690">
        <w:rPr>
          <w:rFonts w:ascii="Century Gothic" w:eastAsia="Century Gothic" w:hAnsi="Century Gothic" w:cs="Century Gothic"/>
          <w:sz w:val="20"/>
          <w:szCs w:val="20"/>
        </w:rPr>
        <w:t xml:space="preserve">Monitored and analyzed over 300 devices using NetScout </w:t>
      </w:r>
      <w:proofErr w:type="spellStart"/>
      <w:r w:rsidRPr="001A7690">
        <w:rPr>
          <w:rFonts w:ascii="Century Gothic" w:eastAsia="Century Gothic" w:hAnsi="Century Gothic" w:cs="Century Gothic"/>
          <w:sz w:val="20"/>
          <w:szCs w:val="20"/>
        </w:rPr>
        <w:t>nGenius</w:t>
      </w:r>
      <w:proofErr w:type="spellEnd"/>
      <w:r w:rsidRPr="001A7690">
        <w:rPr>
          <w:rFonts w:ascii="Century Gothic" w:eastAsia="Century Gothic" w:hAnsi="Century Gothic" w:cs="Century Gothic"/>
          <w:sz w:val="20"/>
          <w:szCs w:val="20"/>
        </w:rPr>
        <w:t>, SolarWinds, Splunk, and Wireshark to reduce MTTR by 40% and ensure SLA compliance</w:t>
      </w:r>
      <w:r w:rsidRPr="001A7690">
        <w:rPr>
          <w:rFonts w:ascii="Century Gothic" w:eastAsia="Century Gothic" w:hAnsi="Century Gothic" w:cs="Century Gothic"/>
          <w:sz w:val="22"/>
          <w:szCs w:val="22"/>
        </w:rPr>
        <w:t>.</w:t>
      </w:r>
    </w:p>
    <w:p w14:paraId="3853B987" w14:textId="4EA02A35"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Access Control &amp; Identity Management</w:t>
      </w:r>
    </w:p>
    <w:p w14:paraId="7F0148E8" w14:textId="77777777" w:rsidR="001A7690" w:rsidRPr="001A7690" w:rsidRDefault="001A7690" w:rsidP="00616672">
      <w:pPr>
        <w:pStyle w:val="documentulli"/>
        <w:numPr>
          <w:ilvl w:val="0"/>
          <w:numId w:val="14"/>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Deployed Cisco ISE for wired/wireless 802.1x authentication, integrating with ClearPass and NAC for secure user/device access.</w:t>
      </w:r>
    </w:p>
    <w:p w14:paraId="6F56D674" w14:textId="77777777" w:rsidR="001A7690" w:rsidRPr="001A7690" w:rsidRDefault="001A7690" w:rsidP="00616672">
      <w:pPr>
        <w:pStyle w:val="documentulli"/>
        <w:numPr>
          <w:ilvl w:val="0"/>
          <w:numId w:val="14"/>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Supported migrations from Cisco ACS to ISE and implemented certificate-based authentication with profiling and endpoint visibility.</w:t>
      </w:r>
    </w:p>
    <w:p w14:paraId="25550A53" w14:textId="7CA39201"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 xml:space="preserve"> Data Center Experience</w:t>
      </w:r>
    </w:p>
    <w:p w14:paraId="41CF8769" w14:textId="77777777" w:rsidR="001A7690" w:rsidRPr="001A7690" w:rsidRDefault="001A7690" w:rsidP="00616672">
      <w:pPr>
        <w:pStyle w:val="documentulli"/>
        <w:numPr>
          <w:ilvl w:val="0"/>
          <w:numId w:val="15"/>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 xml:space="preserve">Scaled data center backbones using Cisco Nexus 3000/5000/7000 with VPC and VXLAN, achieving over 10 </w:t>
      </w:r>
      <w:proofErr w:type="spellStart"/>
      <w:r w:rsidRPr="001A7690">
        <w:rPr>
          <w:rFonts w:ascii="Century Gothic" w:eastAsia="Century Gothic" w:hAnsi="Century Gothic" w:cs="Century Gothic"/>
          <w:sz w:val="20"/>
          <w:szCs w:val="20"/>
        </w:rPr>
        <w:t>Tbps</w:t>
      </w:r>
      <w:proofErr w:type="spellEnd"/>
      <w:r w:rsidRPr="001A7690">
        <w:rPr>
          <w:rFonts w:ascii="Century Gothic" w:eastAsia="Century Gothic" w:hAnsi="Century Gothic" w:cs="Century Gothic"/>
          <w:sz w:val="20"/>
          <w:szCs w:val="20"/>
        </w:rPr>
        <w:t xml:space="preserve"> throughput and 99.9% uptime.</w:t>
      </w:r>
    </w:p>
    <w:p w14:paraId="518AAEC5" w14:textId="77777777" w:rsidR="001A7690" w:rsidRPr="001A7690" w:rsidRDefault="001A7690" w:rsidP="00616672">
      <w:pPr>
        <w:pStyle w:val="documentulli"/>
        <w:numPr>
          <w:ilvl w:val="0"/>
          <w:numId w:val="15"/>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Worked on Arista 7150S, 7160, and 7260QX series for spine-leaf architecture with ACI and Big Switch integration.</w:t>
      </w:r>
    </w:p>
    <w:p w14:paraId="1F472FAC" w14:textId="51E2D84C" w:rsidR="001A7690" w:rsidRPr="001A7690" w:rsidRDefault="001A7690" w:rsidP="00616672">
      <w:pPr>
        <w:pStyle w:val="documentulli"/>
        <w:spacing w:line="340" w:lineRule="atLeast"/>
        <w:ind w:right="300"/>
        <w:rPr>
          <w:rFonts w:ascii="Century Gothic" w:eastAsia="Century Gothic" w:hAnsi="Century Gothic" w:cs="Century Gothic"/>
          <w:b/>
          <w:bCs/>
          <w:sz w:val="22"/>
          <w:szCs w:val="22"/>
        </w:rPr>
      </w:pPr>
      <w:r w:rsidRPr="001A7690">
        <w:rPr>
          <w:rFonts w:ascii="Century Gothic" w:eastAsia="Century Gothic" w:hAnsi="Century Gothic" w:cs="Century Gothic"/>
          <w:b/>
          <w:bCs/>
          <w:sz w:val="22"/>
          <w:szCs w:val="22"/>
        </w:rPr>
        <w:t>General Networking &amp; Operations</w:t>
      </w:r>
    </w:p>
    <w:p w14:paraId="08FCA17F" w14:textId="77777777" w:rsidR="001A7690" w:rsidRPr="001A7690" w:rsidRDefault="001A7690" w:rsidP="00616672">
      <w:pPr>
        <w:pStyle w:val="documentulli"/>
        <w:numPr>
          <w:ilvl w:val="0"/>
          <w:numId w:val="17"/>
        </w:numPr>
        <w:spacing w:line="340" w:lineRule="atLeast"/>
        <w:ind w:right="300"/>
        <w:rPr>
          <w:rFonts w:ascii="Century Gothic" w:eastAsia="Century Gothic" w:hAnsi="Century Gothic" w:cs="Century Gothic"/>
          <w:sz w:val="20"/>
          <w:szCs w:val="20"/>
        </w:rPr>
      </w:pPr>
      <w:r w:rsidRPr="001A7690">
        <w:rPr>
          <w:rFonts w:ascii="Century Gothic" w:eastAsia="Century Gothic" w:hAnsi="Century Gothic" w:cs="Century Gothic"/>
          <w:sz w:val="20"/>
          <w:szCs w:val="20"/>
        </w:rPr>
        <w:t>Designed and supported multi-vendor routing environments (OSPF, BGP, EIGRP) with sub-50ms failover and 40% faster convergence.</w:t>
      </w:r>
    </w:p>
    <w:p w14:paraId="1BD2A2D7" w14:textId="415FFB69" w:rsidR="001A7690" w:rsidRDefault="001A7690" w:rsidP="00616672">
      <w:pPr>
        <w:pStyle w:val="documentulli"/>
        <w:numPr>
          <w:ilvl w:val="0"/>
          <w:numId w:val="17"/>
        </w:numPr>
        <w:spacing w:line="340" w:lineRule="atLeast"/>
        <w:ind w:right="300"/>
        <w:rPr>
          <w:rFonts w:ascii="Century Gothic" w:eastAsia="Century Gothic" w:hAnsi="Century Gothic" w:cs="Century Gothic"/>
          <w:sz w:val="22"/>
          <w:szCs w:val="22"/>
        </w:rPr>
      </w:pPr>
      <w:r w:rsidRPr="001A7690">
        <w:rPr>
          <w:rFonts w:ascii="Century Gothic" w:eastAsia="Century Gothic" w:hAnsi="Century Gothic" w:cs="Century Gothic"/>
          <w:sz w:val="20"/>
          <w:szCs w:val="20"/>
        </w:rPr>
        <w:t>Managed SD-WAN (Viptela/Versa), WAN optimization (Riverbed/Steelheads), and implemented L4-7 load balancing across WAN/LAN</w:t>
      </w:r>
      <w:r w:rsidRPr="001A7690">
        <w:rPr>
          <w:rFonts w:ascii="Century Gothic" w:eastAsia="Century Gothic" w:hAnsi="Century Gothic" w:cs="Century Gothic"/>
          <w:sz w:val="22"/>
          <w:szCs w:val="22"/>
        </w:rPr>
        <w:t>.</w:t>
      </w:r>
    </w:p>
    <w:p w14:paraId="1D56CDD5" w14:textId="77777777" w:rsidR="004967E6" w:rsidRPr="00616672" w:rsidRDefault="004967E6" w:rsidP="004967E6">
      <w:pPr>
        <w:pStyle w:val="documentulli"/>
        <w:spacing w:line="340" w:lineRule="atLeast"/>
        <w:ind w:left="720" w:right="300"/>
        <w:rPr>
          <w:rStyle w:val="txtBold"/>
          <w:rFonts w:ascii="Century Gothic" w:eastAsia="Century Gothic" w:hAnsi="Century Gothic" w:cs="Century Gothic"/>
          <w:b w:val="0"/>
          <w:bCs w:val="0"/>
          <w:sz w:val="22"/>
          <w:szCs w:val="22"/>
        </w:rPr>
      </w:pPr>
    </w:p>
    <w:p w14:paraId="1817F462" w14:textId="1998F3EE" w:rsidR="00FE5EC8" w:rsidRPr="001A7690" w:rsidRDefault="00000000" w:rsidP="00616672">
      <w:pPr>
        <w:pStyle w:val="documentulli"/>
        <w:spacing w:line="340" w:lineRule="atLeast"/>
        <w:ind w:left="300" w:right="300"/>
        <w:rPr>
          <w:rStyle w:val="txtBold"/>
          <w:rFonts w:ascii="Century Gothic" w:eastAsia="Century Gothic" w:hAnsi="Century Gothic" w:cs="Century Gothic"/>
          <w:b w:val="0"/>
          <w:bCs w:val="0"/>
          <w:sz w:val="22"/>
          <w:szCs w:val="22"/>
        </w:rPr>
      </w:pPr>
      <w:r>
        <w:rPr>
          <w:rStyle w:val="txtBold"/>
          <w:rFonts w:ascii="Century Gothic" w:eastAsia="Century Gothic" w:hAnsi="Century Gothic" w:cs="Century Gothic"/>
        </w:rPr>
        <w:pict w14:anchorId="7EC8B4EF">
          <v:rect id="_x0000_i1029" style="width:0;height:1.5pt" o:hralign="center" o:hrstd="t" o:hr="t" fillcolor="#a0a0a0" stroked="f"/>
        </w:pict>
      </w:r>
    </w:p>
    <w:p w14:paraId="41F580BD" w14:textId="5E427501" w:rsidR="00FE5EC8" w:rsidRDefault="00B52264"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sidRPr="00B52264">
        <w:rPr>
          <w:rStyle w:val="divdocumentjobtitle"/>
          <w:rFonts w:ascii="Century Gothic" w:eastAsia="Century Gothic" w:hAnsi="Century Gothic" w:cs="Century Gothic"/>
          <w:b/>
          <w:bCs/>
        </w:rPr>
        <w:t>Network Infrastructure and DevOps Engineer</w:t>
      </w:r>
    </w:p>
    <w:p w14:paraId="0258A6BC" w14:textId="1C59FA89" w:rsidR="00FE5EC8" w:rsidRDefault="00FE5EC8" w:rsidP="00616672">
      <w:pPr>
        <w:pStyle w:val="documentmb5"/>
        <w:spacing w:after="100" w:line="340" w:lineRule="atLeast"/>
        <w:ind w:right="300"/>
        <w:rPr>
          <w:rStyle w:val="txtBold"/>
          <w:rFonts w:ascii="Century Gothic" w:eastAsia="Century Gothic" w:hAnsi="Century Gothic" w:cs="Century Gothic"/>
        </w:rPr>
      </w:pPr>
      <w:r>
        <w:rPr>
          <w:rStyle w:val="span"/>
          <w:rFonts w:ascii="Century Gothic" w:eastAsia="Century Gothic" w:hAnsi="Century Gothic" w:cs="Century Gothic"/>
          <w:i/>
          <w:iCs/>
          <w:sz w:val="22"/>
          <w:szCs w:val="22"/>
        </w:rPr>
        <w:t xml:space="preserve">Los Angeles Housing Department, Los Angeles, CA                                  </w:t>
      </w:r>
      <w:r w:rsidR="00265622">
        <w:rPr>
          <w:rStyle w:val="span"/>
          <w:rFonts w:ascii="Century Gothic" w:eastAsia="Century Gothic" w:hAnsi="Century Gothic" w:cs="Century Gothic"/>
          <w:i/>
          <w:iCs/>
          <w:sz w:val="22"/>
          <w:szCs w:val="22"/>
        </w:rPr>
        <w:t xml:space="preserve">                       </w:t>
      </w:r>
      <w:r>
        <w:rPr>
          <w:rStyle w:val="txtBold"/>
          <w:rFonts w:ascii="Century Gothic" w:eastAsia="Century Gothic" w:hAnsi="Century Gothic" w:cs="Century Gothic"/>
        </w:rPr>
        <w:t>2021-04</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- 2023-09</w:t>
      </w:r>
    </w:p>
    <w:p w14:paraId="2A850B73" w14:textId="007972E8"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402C59AF">
          <v:rect id="_x0000_i1030" style="width:0;height:1.5pt" o:hralign="center" o:hrstd="t" o:hr="t" fillcolor="#a0a0a0" stroked="f"/>
        </w:pict>
      </w:r>
    </w:p>
    <w:p w14:paraId="5298C6C2" w14:textId="7BA480F1" w:rsidR="00616672" w:rsidRPr="00616672" w:rsidRDefault="00616672" w:rsidP="00616672">
      <w:pPr>
        <w:pStyle w:val="documentulli"/>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my technical skills to the Los Angeles Housing Department. My experience spans the full lifecycle of network infrastructure management, including automated switch deployments, software updates using Python, Ansible, and Terraform, cloud architecture management (Azure, AWS, GCP), and implementing robust security measures. I specialize in RDS management, hybrid cloud integrations, workload protection, load balancing, latency reduction, and ensuring web recovery and disaster recovery for mission-critical systems.</w:t>
      </w:r>
    </w:p>
    <w:p w14:paraId="4A0DDE83" w14:textId="77777777" w:rsidR="00616672" w:rsidRDefault="00616672" w:rsidP="00616672">
      <w:pPr>
        <w:pStyle w:val="documentulli"/>
        <w:spacing w:line="340" w:lineRule="atLeast"/>
        <w:ind w:right="300"/>
        <w:rPr>
          <w:rFonts w:ascii="Century Gothic" w:eastAsia="Century Gothic" w:hAnsi="Century Gothic" w:cs="Century Gothic"/>
          <w:b/>
          <w:bCs/>
          <w:sz w:val="22"/>
          <w:szCs w:val="22"/>
        </w:rPr>
      </w:pPr>
      <w:r w:rsidRPr="00616672">
        <w:rPr>
          <w:rFonts w:ascii="Century Gothic" w:eastAsia="Century Gothic" w:hAnsi="Century Gothic" w:cs="Century Gothic"/>
          <w:b/>
          <w:bCs/>
          <w:sz w:val="22"/>
          <w:szCs w:val="22"/>
        </w:rPr>
        <w:t>Switch Deployment &amp; Automated Software Updates:</w:t>
      </w:r>
    </w:p>
    <w:p w14:paraId="5BDE6932"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Lead the deployment and configuration of enterprise-grade network switches (Cisco, Juniper) using automated tools such as Ansible and Terraform to streamline setup, configuration, and version control.</w:t>
      </w:r>
    </w:p>
    <w:p w14:paraId="7E7688EA"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Use Python scripts to automate repetitive tasks, including switch software updates, configuration backups, and network performance monitoring.</w:t>
      </w:r>
    </w:p>
    <w:p w14:paraId="246F6C79" w14:textId="77777777"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Leverage Ansible playbooks and Terraform configurations to handle rolling updates of switch firmware (IOS, NX-OS, etc.), ensuring zero downtime and compliance with internal change management processes.</w:t>
      </w:r>
    </w:p>
    <w:p w14:paraId="4132FB45" w14:textId="0387E79B" w:rsidR="00616672" w:rsidRPr="00616672" w:rsidRDefault="00616672" w:rsidP="00616672">
      <w:pPr>
        <w:pStyle w:val="documentulli"/>
        <w:numPr>
          <w:ilvl w:val="0"/>
          <w:numId w:val="22"/>
        </w:numPr>
        <w:spacing w:line="340" w:lineRule="atLeast"/>
        <w:ind w:right="300"/>
        <w:jc w:val="both"/>
        <w:rPr>
          <w:rFonts w:ascii="Century Gothic" w:eastAsia="Century Gothic" w:hAnsi="Century Gothic" w:cs="Century Gothic"/>
          <w:sz w:val="22"/>
          <w:szCs w:val="22"/>
        </w:rPr>
      </w:pPr>
      <w:r w:rsidRPr="00616672">
        <w:rPr>
          <w:rFonts w:ascii="Century Gothic" w:eastAsia="Century Gothic" w:hAnsi="Century Gothic" w:cs="Century Gothic"/>
          <w:sz w:val="20"/>
          <w:szCs w:val="20"/>
        </w:rPr>
        <w:t>Implement version control strategies and create custom Ansible roles for maintaining network configurations across large-scale switch deployments</w:t>
      </w:r>
      <w:r w:rsidRPr="00616672">
        <w:rPr>
          <w:rFonts w:ascii="Century Gothic" w:eastAsia="Century Gothic" w:hAnsi="Century Gothic" w:cs="Century Gothic"/>
          <w:sz w:val="22"/>
          <w:szCs w:val="22"/>
        </w:rPr>
        <w:t>.</w:t>
      </w:r>
    </w:p>
    <w:p w14:paraId="130150FE" w14:textId="60F4FA6C" w:rsidR="00911AE8" w:rsidRDefault="00911AE8" w:rsidP="00911AE8">
      <w:pPr>
        <w:pStyle w:val="documentulli"/>
        <w:spacing w:line="340" w:lineRule="atLeast"/>
        <w:ind w:right="300"/>
        <w:rPr>
          <w:rFonts w:ascii="Century Gothic" w:eastAsia="Century Gothic" w:hAnsi="Century Gothic" w:cs="Century Gothic"/>
          <w:b/>
          <w:bCs/>
          <w:sz w:val="22"/>
          <w:szCs w:val="22"/>
        </w:rPr>
      </w:pPr>
      <w:r w:rsidRPr="00911AE8">
        <w:rPr>
          <w:rFonts w:ascii="Century Gothic" w:eastAsia="Century Gothic" w:hAnsi="Century Gothic" w:cs="Century Gothic"/>
          <w:b/>
          <w:bCs/>
          <w:sz w:val="22"/>
          <w:szCs w:val="22"/>
        </w:rPr>
        <w:t>Automation &amp; Orchestration:</w:t>
      </w:r>
    </w:p>
    <w:p w14:paraId="1AEBEFAE" w14:textId="28A0838F" w:rsidR="00911AE8" w:rsidRDefault="00911AE8" w:rsidP="00911AE8">
      <w:pPr>
        <w:pStyle w:val="documentulli"/>
        <w:numPr>
          <w:ilvl w:val="0"/>
          <w:numId w:val="36"/>
        </w:numPr>
        <w:spacing w:line="340" w:lineRule="atLeast"/>
        <w:ind w:right="300"/>
        <w:rPr>
          <w:rFonts w:ascii="Century Gothic" w:eastAsia="Century Gothic" w:hAnsi="Century Gothic" w:cs="Century Gothic"/>
          <w:b/>
          <w:bCs/>
          <w:sz w:val="22"/>
          <w:szCs w:val="22"/>
        </w:rPr>
      </w:pPr>
      <w:r w:rsidRPr="00911AE8">
        <w:rPr>
          <w:rFonts w:ascii="Century Gothic" w:eastAsia="Century Gothic" w:hAnsi="Century Gothic" w:cs="Century Gothic"/>
          <w:sz w:val="20"/>
          <w:szCs w:val="20"/>
        </w:rPr>
        <w:t xml:space="preserve">I automated the lifecycle of network devices (Cisco and Juniper switches) through Ansible playbooks and Python scripts. This included tasks such as switch software updates, configuration backups, and troubleshooting, allowing for zero downtime during updates. Terraform was used to automate the </w:t>
      </w:r>
      <w:r w:rsidRPr="00911AE8">
        <w:rPr>
          <w:rFonts w:ascii="Century Gothic" w:eastAsia="Century Gothic" w:hAnsi="Century Gothic" w:cs="Century Gothic"/>
          <w:sz w:val="20"/>
          <w:szCs w:val="20"/>
        </w:rPr>
        <w:lastRenderedPageBreak/>
        <w:t>provisioning of cloud resources, reducing manual intervention and enhancing the scalability and security of the network infrastructure. My automation efforts ensured smooth rollouts and consistent compliance with internal change management policies.</w:t>
      </w:r>
    </w:p>
    <w:p w14:paraId="0ECBB9BE" w14:textId="03C0B58B" w:rsidR="00911AE8" w:rsidRDefault="00911AE8" w:rsidP="00911AE8">
      <w:pPr>
        <w:pStyle w:val="documentulli"/>
        <w:spacing w:line="340" w:lineRule="atLeast"/>
        <w:ind w:right="300"/>
        <w:rPr>
          <w:rFonts w:ascii="Century Gothic" w:eastAsia="Century Gothic" w:hAnsi="Century Gothic" w:cs="Century Gothic"/>
          <w:sz w:val="22"/>
          <w:szCs w:val="22"/>
        </w:rPr>
      </w:pPr>
      <w:r w:rsidRPr="00911AE8">
        <w:rPr>
          <w:rFonts w:ascii="Century Gothic" w:eastAsia="Century Gothic" w:hAnsi="Century Gothic" w:cs="Century Gothic"/>
          <w:b/>
          <w:bCs/>
          <w:sz w:val="22"/>
          <w:szCs w:val="22"/>
        </w:rPr>
        <w:t>CI/CD Pipelines &amp; Infrastructure as Code (</w:t>
      </w:r>
      <w:proofErr w:type="spellStart"/>
      <w:r w:rsidRPr="00911AE8">
        <w:rPr>
          <w:rFonts w:ascii="Century Gothic" w:eastAsia="Century Gothic" w:hAnsi="Century Gothic" w:cs="Century Gothic"/>
          <w:b/>
          <w:bCs/>
          <w:sz w:val="22"/>
          <w:szCs w:val="22"/>
        </w:rPr>
        <w:t>IaC</w:t>
      </w:r>
      <w:proofErr w:type="spellEnd"/>
      <w:r w:rsidRPr="00911AE8">
        <w:rPr>
          <w:rFonts w:ascii="Century Gothic" w:eastAsia="Century Gothic" w:hAnsi="Century Gothic" w:cs="Century Gothic"/>
          <w:b/>
          <w:bCs/>
          <w:sz w:val="22"/>
          <w:szCs w:val="22"/>
        </w:rPr>
        <w:t>):</w:t>
      </w:r>
    </w:p>
    <w:p w14:paraId="39423E56" w14:textId="5E85C5A2" w:rsidR="00911AE8" w:rsidRPr="00616672" w:rsidRDefault="00911AE8" w:rsidP="00911AE8">
      <w:pPr>
        <w:pStyle w:val="documentulli"/>
        <w:numPr>
          <w:ilvl w:val="0"/>
          <w:numId w:val="22"/>
        </w:numPr>
        <w:spacing w:line="340" w:lineRule="atLeast"/>
        <w:ind w:right="300"/>
        <w:rPr>
          <w:rFonts w:ascii="Century Gothic" w:eastAsia="Century Gothic" w:hAnsi="Century Gothic" w:cs="Century Gothic"/>
          <w:sz w:val="20"/>
          <w:szCs w:val="20"/>
        </w:rPr>
      </w:pPr>
      <w:r w:rsidRPr="00911AE8">
        <w:rPr>
          <w:rFonts w:ascii="Century Gothic" w:eastAsia="Century Gothic" w:hAnsi="Century Gothic" w:cs="Century Gothic"/>
          <w:sz w:val="22"/>
          <w:szCs w:val="22"/>
        </w:rPr>
        <w:t xml:space="preserve"> </w:t>
      </w:r>
      <w:r w:rsidRPr="00911AE8">
        <w:rPr>
          <w:rFonts w:ascii="Century Gothic" w:eastAsia="Century Gothic" w:hAnsi="Century Gothic" w:cs="Century Gothic"/>
          <w:sz w:val="20"/>
          <w:szCs w:val="20"/>
        </w:rPr>
        <w:t>At the Los Angeles Housing Department, I architected and managed CI/CD pipelines using tools like Jenkins and Azure DevOps to automate the deployment of network configurations and infrastructure changes across hybrid cloud environments. I integrated automated tests to ensure that infrastructure updates were seamless and met compliance standards. By leveraging Terraform and Ansible, I implemented Infrastructure as Code (</w:t>
      </w:r>
      <w:proofErr w:type="spellStart"/>
      <w:r w:rsidRPr="00911AE8">
        <w:rPr>
          <w:rFonts w:ascii="Century Gothic" w:eastAsia="Century Gothic" w:hAnsi="Century Gothic" w:cs="Century Gothic"/>
          <w:sz w:val="20"/>
          <w:szCs w:val="20"/>
        </w:rPr>
        <w:t>IaC</w:t>
      </w:r>
      <w:proofErr w:type="spellEnd"/>
      <w:r w:rsidRPr="00911AE8">
        <w:rPr>
          <w:rFonts w:ascii="Century Gothic" w:eastAsia="Century Gothic" w:hAnsi="Century Gothic" w:cs="Century Gothic"/>
          <w:sz w:val="20"/>
          <w:szCs w:val="20"/>
        </w:rPr>
        <w:t>) to streamline the provisioning and management of both on-prem and cloud resources, significantly reducing manual configuration errors and improving deployment speed.</w:t>
      </w:r>
    </w:p>
    <w:p w14:paraId="0FD1C0DA" w14:textId="77777777" w:rsidR="00616672" w:rsidRPr="00616672" w:rsidRDefault="00616672" w:rsidP="00616672">
      <w:pPr>
        <w:pStyle w:val="documentulli"/>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b/>
          <w:bCs/>
          <w:sz w:val="22"/>
          <w:szCs w:val="22"/>
        </w:rPr>
        <w:t>Security &amp; Workload Protection:</w:t>
      </w:r>
    </w:p>
    <w:p w14:paraId="7CE03166"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Implement advanced security measures across cloud environments using IAM roles, policies, and Zero Trust principles in Azure AD, AWS IAM, and GCP IAM to secure infrastructure and data.</w:t>
      </w:r>
    </w:p>
    <w:p w14:paraId="3FD41DD3"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Configure and manage firewall solutions (FortiGate, Palo Alto) and intrusion detection/prevention systems (IDS/IPS) for securing both cloud and on-premise workloads.</w:t>
      </w:r>
    </w:p>
    <w:p w14:paraId="47890696" w14:textId="77777777" w:rsid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Use Python scripts to automate the auditing of security policies and monitor for compliance across cloud resources.</w:t>
      </w:r>
    </w:p>
    <w:p w14:paraId="51C69AE6" w14:textId="5084495C" w:rsidR="002C0341" w:rsidRPr="00616672" w:rsidRDefault="002C0341"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2C0341">
        <w:rPr>
          <w:rFonts w:ascii="Century Gothic" w:eastAsia="Century Gothic" w:hAnsi="Century Gothic" w:cs="Century Gothic"/>
          <w:sz w:val="20"/>
          <w:szCs w:val="20"/>
        </w:rPr>
        <w:t>Defined AWS Security Groups which acted as virtual firewalls that controlled the traffic allowed to reach one or more AWS EC2 instances.</w:t>
      </w:r>
    </w:p>
    <w:p w14:paraId="6ECE87A6" w14:textId="77777777" w:rsidR="00616672" w:rsidRPr="00616672" w:rsidRDefault="00616672" w:rsidP="00616672">
      <w:pPr>
        <w:pStyle w:val="documentulli"/>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b/>
          <w:bCs/>
          <w:sz w:val="22"/>
          <w:szCs w:val="22"/>
        </w:rPr>
        <w:t>Public IP Management:</w:t>
      </w:r>
    </w:p>
    <w:p w14:paraId="0436DF5F"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0"/>
          <w:szCs w:val="20"/>
        </w:rPr>
      </w:pPr>
      <w:r w:rsidRPr="00616672">
        <w:rPr>
          <w:rFonts w:ascii="Century Gothic" w:eastAsia="Century Gothic" w:hAnsi="Century Gothic" w:cs="Century Gothic"/>
          <w:sz w:val="20"/>
          <w:szCs w:val="20"/>
        </w:rPr>
        <w:t>Configure and manage public IP assignments using AES Elastic IPs in AWS, GCP, and Azure, ensuring optimal performance for critical services and applications while maintaining robust security controls.</w:t>
      </w:r>
    </w:p>
    <w:p w14:paraId="482400ED" w14:textId="77777777" w:rsidR="00616672" w:rsidRPr="00616672" w:rsidRDefault="00616672" w:rsidP="00616672">
      <w:pPr>
        <w:pStyle w:val="documentulli"/>
        <w:numPr>
          <w:ilvl w:val="0"/>
          <w:numId w:val="22"/>
        </w:numPr>
        <w:spacing w:line="340" w:lineRule="atLeast"/>
        <w:ind w:right="300"/>
        <w:rPr>
          <w:rFonts w:ascii="Century Gothic" w:eastAsia="Century Gothic" w:hAnsi="Century Gothic" w:cs="Century Gothic"/>
          <w:sz w:val="22"/>
          <w:szCs w:val="22"/>
        </w:rPr>
      </w:pPr>
      <w:r w:rsidRPr="00616672">
        <w:rPr>
          <w:rFonts w:ascii="Century Gothic" w:eastAsia="Century Gothic" w:hAnsi="Century Gothic" w:cs="Century Gothic"/>
          <w:sz w:val="20"/>
          <w:szCs w:val="20"/>
        </w:rPr>
        <w:t>Automate IP address assignment and auditing processes using Ansible and Python scripts to ensure streamlined IP management and minimize downtime during failover scenarios</w:t>
      </w:r>
      <w:r w:rsidRPr="00616672">
        <w:rPr>
          <w:rFonts w:ascii="Century Gothic" w:eastAsia="Century Gothic" w:hAnsi="Century Gothic" w:cs="Century Gothic"/>
          <w:sz w:val="22"/>
          <w:szCs w:val="22"/>
        </w:rPr>
        <w:t>.</w:t>
      </w:r>
    </w:p>
    <w:p w14:paraId="39B929CA" w14:textId="77777777" w:rsidR="00BD60B0" w:rsidRPr="00BD60B0" w:rsidRDefault="00BD60B0" w:rsidP="00BD60B0">
      <w:pPr>
        <w:pStyle w:val="documentulli"/>
        <w:spacing w:line="340" w:lineRule="atLeast"/>
        <w:ind w:right="300"/>
        <w:rPr>
          <w:rFonts w:ascii="Century Gothic" w:eastAsia="Century Gothic" w:hAnsi="Century Gothic" w:cs="Century Gothic"/>
          <w:b/>
          <w:bCs/>
          <w:sz w:val="22"/>
          <w:szCs w:val="22"/>
        </w:rPr>
      </w:pPr>
      <w:r w:rsidRPr="00BD60B0">
        <w:rPr>
          <w:rFonts w:ascii="Century Gothic" w:eastAsia="Century Gothic" w:hAnsi="Century Gothic" w:cs="Century Gothic"/>
          <w:b/>
          <w:bCs/>
          <w:sz w:val="22"/>
          <w:szCs w:val="22"/>
        </w:rPr>
        <w:t>Load Balancing &amp; Latency Optimization:</w:t>
      </w:r>
    </w:p>
    <w:p w14:paraId="0F84FD68" w14:textId="77777777" w:rsidR="00BD60B0" w:rsidRPr="002C0341" w:rsidRDefault="00BD60B0" w:rsidP="00BD60B0">
      <w:pPr>
        <w:pStyle w:val="documentulli"/>
        <w:numPr>
          <w:ilvl w:val="0"/>
          <w:numId w:val="38"/>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Implement load balancing solutions (NGINX, Citrix NetScaler, AWS ELB, GCP Load Balancer) to distribute traffic efficiently across application servers, ensuring high availability and fault tolerance.</w:t>
      </w:r>
    </w:p>
    <w:p w14:paraId="7BFA3C25" w14:textId="77777777" w:rsidR="00BD60B0" w:rsidRPr="002C0341" w:rsidRDefault="00BD60B0" w:rsidP="00BD60B0">
      <w:pPr>
        <w:pStyle w:val="documentulli"/>
        <w:numPr>
          <w:ilvl w:val="0"/>
          <w:numId w:val="38"/>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Optimize networking paths and reduce latency using Python-based network performance tuning scripts and integration with cloud-native load balancing and CDN solutions (AWS CloudFront, Azure CDN).</w:t>
      </w:r>
    </w:p>
    <w:p w14:paraId="49E24E94" w14:textId="77777777" w:rsidR="00BD60B0" w:rsidRPr="002C0341" w:rsidRDefault="00BD60B0" w:rsidP="00BD60B0">
      <w:pPr>
        <w:pStyle w:val="documentulli"/>
        <w:numPr>
          <w:ilvl w:val="0"/>
          <w:numId w:val="38"/>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Deploying and optimizing secure virtual appliances with Aviatrix's Gateways for inter-cloud routing.</w:t>
      </w:r>
    </w:p>
    <w:p w14:paraId="09ED566A" w14:textId="77777777" w:rsidR="00BD60B0" w:rsidRPr="002C0341" w:rsidRDefault="00BD60B0" w:rsidP="00BD60B0">
      <w:pPr>
        <w:pStyle w:val="documentulli"/>
        <w:numPr>
          <w:ilvl w:val="0"/>
          <w:numId w:val="38"/>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Integrating Aviatrix Edge to facilitate SD-WAN links for optimized global enterprise networking.</w:t>
      </w:r>
    </w:p>
    <w:p w14:paraId="4C2816A7" w14:textId="77777777" w:rsidR="00B52264" w:rsidRPr="00CB04C8" w:rsidRDefault="00B52264" w:rsidP="00B52264">
      <w:pPr>
        <w:pStyle w:val="documentulli"/>
        <w:spacing w:line="340" w:lineRule="atLeast"/>
        <w:ind w:right="300"/>
        <w:rPr>
          <w:rFonts w:ascii="Century Gothic" w:eastAsia="Century Gothic" w:hAnsi="Century Gothic" w:cs="Century Gothic"/>
          <w:b/>
          <w:bCs/>
          <w:sz w:val="20"/>
          <w:szCs w:val="20"/>
        </w:rPr>
      </w:pPr>
      <w:r w:rsidRPr="00CB04C8">
        <w:rPr>
          <w:rFonts w:ascii="Century Gothic" w:eastAsia="Century Gothic" w:hAnsi="Century Gothic" w:cs="Century Gothic"/>
          <w:b/>
          <w:bCs/>
          <w:sz w:val="20"/>
          <w:szCs w:val="20"/>
        </w:rPr>
        <w:t>Monitoring &amp; Performance Optimization:</w:t>
      </w:r>
    </w:p>
    <w:p w14:paraId="38F9E4A7" w14:textId="77777777" w:rsidR="00B52264" w:rsidRDefault="00B52264" w:rsidP="00B52264">
      <w:pPr>
        <w:pStyle w:val="documentulli"/>
        <w:numPr>
          <w:ilvl w:val="0"/>
          <w:numId w:val="33"/>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I implemented continuous network performance monitoring using tools like SolarWinds and AWS CloudWatch. I used Python scripts and Ansible to automate the collection of network performance data and generate real-time reports, enabling proactive identification and resolution of potential network bottlenecks and latency issues. This proactive monitoring and optimization kept the infrastructure performing at its peak and ensured minimal downtime, especially during critical updates or network changes.</w:t>
      </w:r>
    </w:p>
    <w:p w14:paraId="40034C29" w14:textId="55C8F46D" w:rsidR="002C0341" w:rsidRPr="002C0341" w:rsidRDefault="002C0341" w:rsidP="00B52264">
      <w:pPr>
        <w:pStyle w:val="documentulli"/>
        <w:numPr>
          <w:ilvl w:val="0"/>
          <w:numId w:val="33"/>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Created monitors, alarms and notifications for EC2 instances using CloudWatch.</w:t>
      </w:r>
    </w:p>
    <w:p w14:paraId="75104972" w14:textId="59B79A34" w:rsidR="00CB04C8" w:rsidRDefault="00CB04C8" w:rsidP="00CB04C8">
      <w:pPr>
        <w:pStyle w:val="documentulli"/>
        <w:spacing w:line="340" w:lineRule="atLeast"/>
        <w:ind w:right="300"/>
        <w:rPr>
          <w:rFonts w:ascii="Century Gothic" w:eastAsia="Century Gothic" w:hAnsi="Century Gothic" w:cs="Century Gothic"/>
          <w:b/>
          <w:bCs/>
          <w:sz w:val="20"/>
          <w:szCs w:val="20"/>
        </w:rPr>
      </w:pPr>
      <w:r w:rsidRPr="00CB04C8">
        <w:rPr>
          <w:rFonts w:ascii="Century Gothic" w:eastAsia="Century Gothic" w:hAnsi="Century Gothic" w:cs="Century Gothic"/>
          <w:b/>
          <w:bCs/>
          <w:sz w:val="20"/>
          <w:szCs w:val="20"/>
        </w:rPr>
        <w:t>Micro services &amp; automatic deployment:</w:t>
      </w:r>
    </w:p>
    <w:p w14:paraId="27D8AE9F" w14:textId="2C4EB097" w:rsidR="00CB04C8" w:rsidRPr="002C0341" w:rsidRDefault="00CB04C8" w:rsidP="00CB04C8">
      <w:pPr>
        <w:pStyle w:val="documentulli"/>
        <w:numPr>
          <w:ilvl w:val="0"/>
          <w:numId w:val="37"/>
        </w:numPr>
        <w:spacing w:line="340" w:lineRule="atLeast"/>
        <w:ind w:right="300"/>
        <w:rPr>
          <w:rFonts w:ascii="Century Gothic" w:eastAsia="Century Gothic" w:hAnsi="Century Gothic" w:cs="Century Gothic"/>
          <w:sz w:val="22"/>
          <w:szCs w:val="22"/>
        </w:rPr>
      </w:pPr>
      <w:r w:rsidRPr="002C0341">
        <w:rPr>
          <w:rFonts w:ascii="Century Gothic" w:eastAsia="Century Gothic" w:hAnsi="Century Gothic" w:cs="Century Gothic"/>
          <w:sz w:val="22"/>
          <w:szCs w:val="22"/>
        </w:rPr>
        <w:t xml:space="preserve">I implemented a Go microservices architecture using distinct communication strategies. I built the primary API Gateway using Gin to handle external REST/JSON requests and TLS termination. </w:t>
      </w:r>
      <w:r w:rsidRPr="002C0341">
        <w:rPr>
          <w:rFonts w:ascii="Century Gothic" w:eastAsia="Century Gothic" w:hAnsi="Century Gothic" w:cs="Century Gothic"/>
          <w:sz w:val="22"/>
          <w:szCs w:val="22"/>
        </w:rPr>
        <w:lastRenderedPageBreak/>
        <w:t>For specific backend tasks, I developed REST APIs with Echo for property inventory and Chi for application logic, leveraging their middleware stacks. I structured the more complex services like Inspection and Case Management with Go kit, which communicate internally via high-performance Go-</w:t>
      </w:r>
      <w:proofErr w:type="spellStart"/>
      <w:r w:rsidRPr="002C0341">
        <w:rPr>
          <w:rFonts w:ascii="Century Gothic" w:eastAsia="Century Gothic" w:hAnsi="Century Gothic" w:cs="Century Gothic"/>
          <w:sz w:val="22"/>
          <w:szCs w:val="22"/>
        </w:rPr>
        <w:t>gRPC</w:t>
      </w:r>
      <w:proofErr w:type="spellEnd"/>
      <w:r w:rsidRPr="002C0341">
        <w:rPr>
          <w:rFonts w:ascii="Century Gothic" w:eastAsia="Century Gothic" w:hAnsi="Century Gothic" w:cs="Century Gothic"/>
          <w:sz w:val="22"/>
          <w:szCs w:val="22"/>
        </w:rPr>
        <w:t xml:space="preserve"> using </w:t>
      </w:r>
      <w:proofErr w:type="spellStart"/>
      <w:r w:rsidRPr="002C0341">
        <w:rPr>
          <w:rFonts w:ascii="Century Gothic" w:eastAsia="Century Gothic" w:hAnsi="Century Gothic" w:cs="Century Gothic"/>
          <w:sz w:val="22"/>
          <w:szCs w:val="22"/>
        </w:rPr>
        <w:t>Protobufs</w:t>
      </w:r>
      <w:proofErr w:type="spellEnd"/>
      <w:r w:rsidRPr="002C0341">
        <w:rPr>
          <w:rFonts w:ascii="Century Gothic" w:eastAsia="Century Gothic" w:hAnsi="Century Gothic" w:cs="Century Gothic"/>
          <w:sz w:val="22"/>
          <w:szCs w:val="22"/>
        </w:rPr>
        <w:t>. This Go-</w:t>
      </w:r>
      <w:proofErr w:type="spellStart"/>
      <w:r w:rsidRPr="002C0341">
        <w:rPr>
          <w:rFonts w:ascii="Century Gothic" w:eastAsia="Century Gothic" w:hAnsi="Century Gothic" w:cs="Century Gothic"/>
          <w:sz w:val="22"/>
          <w:szCs w:val="22"/>
        </w:rPr>
        <w:t>gRPC</w:t>
      </w:r>
      <w:proofErr w:type="spellEnd"/>
      <w:r w:rsidRPr="002C0341">
        <w:rPr>
          <w:rFonts w:ascii="Century Gothic" w:eastAsia="Century Gothic" w:hAnsi="Century Gothic" w:cs="Century Gothic"/>
          <w:sz w:val="22"/>
          <w:szCs w:val="22"/>
        </w:rPr>
        <w:t xml:space="preserve"> mesh forms the backbone for internal service calls. Finally, I used the python twisted library for creating both client and servers which have minimum run time and have less </w:t>
      </w:r>
      <w:r w:rsidR="00FA7D36" w:rsidRPr="002C0341">
        <w:rPr>
          <w:rFonts w:ascii="Century Gothic" w:eastAsia="Century Gothic" w:hAnsi="Century Gothic" w:cs="Century Gothic"/>
          <w:sz w:val="22"/>
          <w:szCs w:val="22"/>
        </w:rPr>
        <w:t xml:space="preserve">latency .and python </w:t>
      </w:r>
      <w:proofErr w:type="spellStart"/>
      <w:r w:rsidR="00FA7D36" w:rsidRPr="002C0341">
        <w:rPr>
          <w:rFonts w:ascii="Century Gothic" w:eastAsia="Century Gothic" w:hAnsi="Century Gothic" w:cs="Century Gothic"/>
          <w:sz w:val="22"/>
          <w:szCs w:val="22"/>
        </w:rPr>
        <w:t>scapy</w:t>
      </w:r>
      <w:proofErr w:type="spellEnd"/>
      <w:r w:rsidR="00FA7D36" w:rsidRPr="002C0341">
        <w:rPr>
          <w:rFonts w:ascii="Century Gothic" w:eastAsia="Century Gothic" w:hAnsi="Century Gothic" w:cs="Century Gothic"/>
          <w:sz w:val="22"/>
          <w:szCs w:val="22"/>
        </w:rPr>
        <w:t xml:space="preserve"> is used to manipulate the dual LACP packets received.</w:t>
      </w:r>
    </w:p>
    <w:p w14:paraId="05A68A6A" w14:textId="0A4BE7C2" w:rsidR="00CB04C8" w:rsidRDefault="00CB04C8" w:rsidP="00CB04C8">
      <w:pPr>
        <w:pStyle w:val="documentulli"/>
        <w:spacing w:line="340" w:lineRule="atLeast"/>
        <w:ind w:right="300"/>
        <w:rPr>
          <w:rFonts w:ascii="Century Gothic" w:eastAsia="Century Gothic" w:hAnsi="Century Gothic" w:cs="Century Gothic"/>
          <w:b/>
          <w:bCs/>
          <w:sz w:val="20"/>
          <w:szCs w:val="20"/>
        </w:rPr>
      </w:pPr>
    </w:p>
    <w:p w14:paraId="5C653648" w14:textId="77777777" w:rsidR="00CB04C8" w:rsidRPr="00CB04C8" w:rsidRDefault="00CB04C8" w:rsidP="00CB04C8">
      <w:pPr>
        <w:pStyle w:val="documentulli"/>
        <w:spacing w:line="340" w:lineRule="atLeast"/>
        <w:ind w:right="300"/>
        <w:rPr>
          <w:rFonts w:ascii="Century Gothic" w:eastAsia="Century Gothic" w:hAnsi="Century Gothic" w:cs="Century Gothic"/>
          <w:b/>
          <w:bCs/>
          <w:sz w:val="20"/>
          <w:szCs w:val="20"/>
        </w:rPr>
      </w:pPr>
    </w:p>
    <w:p w14:paraId="1D464EDC" w14:textId="77777777" w:rsidR="00B52264" w:rsidRPr="00616672" w:rsidRDefault="00B52264" w:rsidP="00B52264">
      <w:pPr>
        <w:pStyle w:val="documentulli"/>
        <w:spacing w:line="340" w:lineRule="atLeast"/>
        <w:ind w:right="300"/>
        <w:rPr>
          <w:rFonts w:ascii="Century Gothic" w:eastAsia="Century Gothic" w:hAnsi="Century Gothic" w:cs="Century Gothic"/>
          <w:sz w:val="20"/>
          <w:szCs w:val="20"/>
        </w:rPr>
      </w:pPr>
    </w:p>
    <w:p w14:paraId="587D574F" w14:textId="2C3D45CF"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6BE4311E">
          <v:rect id="_x0000_i1031" style="width:0;height:1.5pt" o:hralign="center" o:hrstd="t" o:hr="t" fillcolor="#a0a0a0" stroked="f"/>
        </w:pict>
      </w:r>
    </w:p>
    <w:p w14:paraId="6104369B" w14:textId="77777777"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divdocumentjobtitle"/>
          <w:rFonts w:ascii="Century Gothic" w:eastAsia="Century Gothic" w:hAnsi="Century Gothic" w:cs="Century Gothic"/>
          <w:b/>
          <w:bCs/>
        </w:rPr>
        <w:t>Network Engineer</w:t>
      </w:r>
      <w:r>
        <w:rPr>
          <w:rStyle w:val="documentmb5Character"/>
          <w:rFonts w:ascii="Century Gothic" w:eastAsia="Century Gothic" w:hAnsi="Century Gothic" w:cs="Century Gothic"/>
        </w:rPr>
        <w:t xml:space="preserve"> </w:t>
      </w:r>
    </w:p>
    <w:p w14:paraId="79AFC46D" w14:textId="2B58CCE8" w:rsidR="00FE5EC8" w:rsidRDefault="00FE5EC8" w:rsidP="00616672">
      <w:pPr>
        <w:pStyle w:val="documentmb5"/>
        <w:spacing w:after="100" w:line="340" w:lineRule="atLeast"/>
        <w:ind w:right="300"/>
        <w:rPr>
          <w:rStyle w:val="txtBold"/>
          <w:rFonts w:ascii="Century Gothic" w:eastAsia="Century Gothic" w:hAnsi="Century Gothic" w:cs="Century Gothic"/>
        </w:rPr>
      </w:pPr>
      <w:r w:rsidRPr="00726B0B">
        <w:rPr>
          <w:rStyle w:val="span"/>
          <w:rFonts w:ascii="Century Gothic" w:eastAsia="Century Gothic" w:hAnsi="Century Gothic" w:cs="Courier New"/>
          <w:i/>
          <w:iCs/>
        </w:rPr>
        <w:t>Goldman Sachs, Chicago, IL</w:t>
      </w:r>
      <w:r>
        <w:rPr>
          <w:rStyle w:val="span"/>
          <w:rFonts w:ascii="Century Gothic" w:eastAsia="Century Gothic" w:hAnsi="Century Gothic" w:cs="Courier New"/>
          <w:i/>
          <w:iCs/>
        </w:rPr>
        <w:t xml:space="preserve">                                                            </w:t>
      </w:r>
      <w:r w:rsidR="003C3048">
        <w:rPr>
          <w:rStyle w:val="span"/>
          <w:rFonts w:ascii="Century Gothic" w:eastAsia="Century Gothic" w:hAnsi="Century Gothic" w:cs="Courier New"/>
          <w:i/>
          <w:iCs/>
        </w:rPr>
        <w:t xml:space="preserve">               </w:t>
      </w:r>
      <w:r>
        <w:rPr>
          <w:rStyle w:val="span"/>
          <w:rFonts w:ascii="Century Gothic" w:eastAsia="Century Gothic" w:hAnsi="Century Gothic" w:cs="Courier New"/>
          <w:i/>
          <w:iCs/>
        </w:rPr>
        <w:t xml:space="preserve"> </w:t>
      </w:r>
      <w:r>
        <w:rPr>
          <w:rStyle w:val="txtBold"/>
          <w:rFonts w:ascii="Century Gothic" w:eastAsia="Century Gothic" w:hAnsi="Century Gothic" w:cs="Century Gothic"/>
        </w:rPr>
        <w:t>2018-12</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- 2021-02</w:t>
      </w:r>
    </w:p>
    <w:p w14:paraId="6785392A" w14:textId="6AF3CCFD" w:rsidR="00FE5EC8" w:rsidRDefault="00000000" w:rsidP="00616672">
      <w:pPr>
        <w:pStyle w:val="documentmb5"/>
        <w:spacing w:after="100" w:line="340" w:lineRule="atLeast"/>
        <w:ind w:right="300"/>
        <w:rPr>
          <w:rStyle w:val="txtBold"/>
          <w:rFonts w:ascii="Century Gothic" w:eastAsia="Century Gothic" w:hAnsi="Century Gothic" w:cs="Century Gothic"/>
        </w:rPr>
      </w:pPr>
      <w:r>
        <w:rPr>
          <w:rStyle w:val="txtBold"/>
          <w:rFonts w:ascii="Century Gothic" w:eastAsia="Century Gothic" w:hAnsi="Century Gothic" w:cs="Century Gothic"/>
        </w:rPr>
        <w:pict w14:anchorId="0264AAA9">
          <v:rect id="_x0000_i1032" style="width:0;height:1.5pt" o:hralign="center" o:hrstd="t" o:hr="t" fillcolor="#a0a0a0" stroked="f"/>
        </w:pict>
      </w:r>
    </w:p>
    <w:p w14:paraId="7D94A39D" w14:textId="7C59205F" w:rsidR="0005679F" w:rsidRPr="0005679F" w:rsidRDefault="0005679F" w:rsidP="0005679F">
      <w:pPr>
        <w:pStyle w:val="documentmb5"/>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I managed and optimized a global network infrastructure comprising over 120 Cisco switches and 60+ Juniper routers. I led key initiatives including cloud migrations to AWS, the deployment of Cisco ACI, and automation of network functions using Python and Ansible, resulting in significant improvements in operational efficiency. My role also involved enhancing network security through advanced measures like NSX-T micro-segmentation and managing IAM policies with Cisco NAC and ISE. I successfully resolved critical network incidents and ensured compliance with security and regulatory standards, contributing to the overall reliability and scalability of the department's infrastructure.</w:t>
      </w:r>
    </w:p>
    <w:p w14:paraId="1BEF9FD7"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p>
    <w:p w14:paraId="4A55C162"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Lifecycle Management</w:t>
      </w:r>
    </w:p>
    <w:p w14:paraId="56E8B679" w14:textId="77777777" w:rsidR="0005679F" w:rsidRPr="0005679F" w:rsidRDefault="0005679F" w:rsidP="0005679F">
      <w:pPr>
        <w:pStyle w:val="documentmb5"/>
        <w:numPr>
          <w:ilvl w:val="0"/>
          <w:numId w:val="23"/>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Managed the lifecycle of 120+ Cisco switches (Nexus 9508, Catalyst 9300/3850) and 60+ Juniper routers (MX204, MX480) across 15 global sites, ensuring optimal network performance and high availability for the Los Angeles Housing Department.</w:t>
      </w:r>
    </w:p>
    <w:p w14:paraId="38AD330C"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Incident Resolution &amp; Troubleshooting</w:t>
      </w:r>
    </w:p>
    <w:p w14:paraId="678C2D32" w14:textId="77777777" w:rsidR="0005679F" w:rsidRPr="0005679F" w:rsidRDefault="0005679F" w:rsidP="0005679F">
      <w:pPr>
        <w:pStyle w:val="documentmb5"/>
        <w:numPr>
          <w:ilvl w:val="0"/>
          <w:numId w:val="24"/>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Successfully resolved 250+ critical network incidents, including BGP route flapping and OSPF adjacency failures, minimizing downtime and ensuring uninterrupted network operations.</w:t>
      </w:r>
    </w:p>
    <w:p w14:paraId="07AECF34"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Cisco ACI Deployment</w:t>
      </w:r>
    </w:p>
    <w:p w14:paraId="584FB0EA" w14:textId="77777777" w:rsidR="0005679F" w:rsidRPr="0005679F" w:rsidRDefault="0005679F" w:rsidP="0005679F">
      <w:pPr>
        <w:pStyle w:val="documentmb5"/>
        <w:numPr>
          <w:ilvl w:val="0"/>
          <w:numId w:val="25"/>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Led the deployment of Cisco ACI with Nexus 9336C-FX2 spines, reducing provisioning time by 40%, improving scalability, and enhancing network performance for the Los Angeles Housing Department.</w:t>
      </w:r>
    </w:p>
    <w:p w14:paraId="0442F59A"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Cloud Application Migration</w:t>
      </w:r>
    </w:p>
    <w:p w14:paraId="17D4BA56" w14:textId="77777777" w:rsidR="0005679F" w:rsidRDefault="0005679F" w:rsidP="0005679F">
      <w:pPr>
        <w:pStyle w:val="documentmb5"/>
        <w:numPr>
          <w:ilvl w:val="0"/>
          <w:numId w:val="26"/>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 xml:space="preserve">Migrated 60+ on-premises applications to AWS, leveraging Juniper </w:t>
      </w:r>
      <w:proofErr w:type="spellStart"/>
      <w:r w:rsidRPr="0005679F">
        <w:rPr>
          <w:rFonts w:ascii="Century Gothic" w:eastAsia="Century Gothic" w:hAnsi="Century Gothic" w:cs="Century Gothic"/>
          <w:sz w:val="20"/>
          <w:szCs w:val="20"/>
        </w:rPr>
        <w:t>vSRX</w:t>
      </w:r>
      <w:proofErr w:type="spellEnd"/>
      <w:r w:rsidRPr="0005679F">
        <w:rPr>
          <w:rFonts w:ascii="Century Gothic" w:eastAsia="Century Gothic" w:hAnsi="Century Gothic" w:cs="Century Gothic"/>
          <w:sz w:val="20"/>
          <w:szCs w:val="20"/>
        </w:rPr>
        <w:t xml:space="preserve"> firewalls, Cisco CSR 1000v routers, and Palo Alto Networks firewalls to ensure scalability, security, and network integrity in the cloud infrastructure.</w:t>
      </w:r>
    </w:p>
    <w:p w14:paraId="10E5DCFC" w14:textId="63C749B4" w:rsidR="002C0341" w:rsidRPr="0005679F" w:rsidRDefault="002C0341" w:rsidP="0005679F">
      <w:pPr>
        <w:pStyle w:val="documentmb5"/>
        <w:numPr>
          <w:ilvl w:val="0"/>
          <w:numId w:val="26"/>
        </w:numPr>
        <w:spacing w:line="340" w:lineRule="atLeast"/>
        <w:ind w:right="300"/>
        <w:rPr>
          <w:rFonts w:ascii="Century Gothic" w:eastAsia="Century Gothic" w:hAnsi="Century Gothic" w:cs="Century Gothic"/>
          <w:sz w:val="20"/>
          <w:szCs w:val="20"/>
        </w:rPr>
      </w:pPr>
      <w:r w:rsidRPr="002C0341">
        <w:rPr>
          <w:rFonts w:ascii="Century Gothic" w:eastAsia="Century Gothic" w:hAnsi="Century Gothic" w:cs="Century Gothic"/>
          <w:sz w:val="20"/>
          <w:szCs w:val="20"/>
        </w:rPr>
        <w:t>Experience on Implementing Terraform and Cloud formation templates as Infrastructure as a Code for GCP.</w:t>
      </w:r>
    </w:p>
    <w:p w14:paraId="56FD413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Hybrid Architecture Design &amp; Implementation</w:t>
      </w:r>
    </w:p>
    <w:p w14:paraId="4CBBE23A" w14:textId="77777777" w:rsidR="0005679F" w:rsidRPr="0005679F" w:rsidRDefault="0005679F" w:rsidP="0005679F">
      <w:pPr>
        <w:pStyle w:val="documentmb5"/>
        <w:numPr>
          <w:ilvl w:val="0"/>
          <w:numId w:val="27"/>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Designed and implemented a robust AWS hybrid architecture integrating Transit Gateway, VPC peering, and 1 Gbps Direct Connect for seamless on-premise and cloud network integration.</w:t>
      </w:r>
    </w:p>
    <w:p w14:paraId="5EE29F96"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Automation &amp; Efficiency</w:t>
      </w:r>
    </w:p>
    <w:p w14:paraId="37113980" w14:textId="77777777" w:rsidR="0005679F" w:rsidRDefault="0005679F" w:rsidP="0005679F">
      <w:pPr>
        <w:pStyle w:val="documentmb5"/>
        <w:numPr>
          <w:ilvl w:val="0"/>
          <w:numId w:val="28"/>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lastRenderedPageBreak/>
        <w:t>Automated SNMPv3 backups for Cisco IOS-XE devices and bulk BGP AS prepends on Juniper MX routers using Python and Ansible, significantly improving operational efficiency and reducing manual intervention.</w:t>
      </w:r>
    </w:p>
    <w:p w14:paraId="0EB53DFF" w14:textId="4E85727A" w:rsidR="008C3615" w:rsidRPr="008C3615" w:rsidRDefault="008C3615" w:rsidP="008C3615">
      <w:pPr>
        <w:pStyle w:val="NormalWeb"/>
        <w:numPr>
          <w:ilvl w:val="0"/>
          <w:numId w:val="28"/>
        </w:numPr>
        <w:spacing w:before="0" w:beforeAutospacing="0" w:after="0" w:afterAutospacing="0"/>
        <w:textAlignment w:val="baseline"/>
        <w:rPr>
          <w:rFonts w:ascii="Arial" w:hAnsi="Arial" w:cs="Arial"/>
          <w:color w:val="000000"/>
          <w:sz w:val="20"/>
          <w:szCs w:val="20"/>
        </w:rPr>
      </w:pPr>
      <w:r>
        <w:rPr>
          <w:rFonts w:ascii="Arial" w:hAnsi="Arial" w:cs="Arial"/>
          <w:color w:val="000000"/>
          <w:sz w:val="20"/>
          <w:szCs w:val="20"/>
        </w:rPr>
        <w:t>Leveraging Terraform integrated with Aviatrix for efficient cloud network automation and scaling.</w:t>
      </w:r>
    </w:p>
    <w:p w14:paraId="2AD7AE94"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Network Security Enhancements</w:t>
      </w:r>
    </w:p>
    <w:p w14:paraId="2F513DC1" w14:textId="77777777" w:rsidR="0005679F" w:rsidRPr="0005679F" w:rsidRDefault="0005679F" w:rsidP="0005679F">
      <w:pPr>
        <w:pStyle w:val="documentmb5"/>
        <w:numPr>
          <w:ilvl w:val="0"/>
          <w:numId w:val="29"/>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 xml:space="preserve">Strengthened network security by implementing NSX-T micro-segmentation, Juniper </w:t>
      </w:r>
      <w:proofErr w:type="spellStart"/>
      <w:r w:rsidRPr="0005679F">
        <w:rPr>
          <w:rFonts w:ascii="Century Gothic" w:eastAsia="Century Gothic" w:hAnsi="Century Gothic" w:cs="Century Gothic"/>
          <w:sz w:val="20"/>
          <w:szCs w:val="20"/>
        </w:rPr>
        <w:t>vSRX</w:t>
      </w:r>
      <w:proofErr w:type="spellEnd"/>
      <w:r w:rsidRPr="0005679F">
        <w:rPr>
          <w:rFonts w:ascii="Century Gothic" w:eastAsia="Century Gothic" w:hAnsi="Century Gothic" w:cs="Century Gothic"/>
          <w:sz w:val="20"/>
          <w:szCs w:val="20"/>
        </w:rPr>
        <w:t xml:space="preserve"> firewall policies, Palo Alto Networks policies, and PVLANs for trader workstations, ensuring compliance with best security practices and organizational standards.</w:t>
      </w:r>
    </w:p>
    <w:p w14:paraId="5ABAF4B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Documentation &amp; Compliance Support</w:t>
      </w:r>
    </w:p>
    <w:p w14:paraId="514B2E5B" w14:textId="77777777" w:rsidR="0005679F" w:rsidRPr="0005679F" w:rsidRDefault="0005679F" w:rsidP="0005679F">
      <w:pPr>
        <w:pStyle w:val="documentmb5"/>
        <w:numPr>
          <w:ilvl w:val="0"/>
          <w:numId w:val="30"/>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 xml:space="preserve">Authored detailed troubleshooting guides for Nexus 9000 VXLAN configurations and maintained </w:t>
      </w:r>
      <w:proofErr w:type="spellStart"/>
      <w:r w:rsidRPr="0005679F">
        <w:rPr>
          <w:rFonts w:ascii="Century Gothic" w:eastAsia="Century Gothic" w:hAnsi="Century Gothic" w:cs="Century Gothic"/>
          <w:sz w:val="20"/>
          <w:szCs w:val="20"/>
        </w:rPr>
        <w:t>NetBox</w:t>
      </w:r>
      <w:proofErr w:type="spellEnd"/>
      <w:r w:rsidRPr="0005679F">
        <w:rPr>
          <w:rFonts w:ascii="Century Gothic" w:eastAsia="Century Gothic" w:hAnsi="Century Gothic" w:cs="Century Gothic"/>
          <w:sz w:val="20"/>
          <w:szCs w:val="20"/>
        </w:rPr>
        <w:t xml:space="preserve"> diagrams to support PCI compliance audits, ensuring network integrity and adherence to regulatory standards.</w:t>
      </w:r>
    </w:p>
    <w:p w14:paraId="4C3E2808"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Expertise in Network Protocols &amp; Security</w:t>
      </w:r>
    </w:p>
    <w:p w14:paraId="0792A5FC" w14:textId="77777777" w:rsidR="0005679F" w:rsidRPr="0005679F" w:rsidRDefault="0005679F" w:rsidP="0005679F">
      <w:pPr>
        <w:pStyle w:val="documentmb5"/>
        <w:numPr>
          <w:ilvl w:val="0"/>
          <w:numId w:val="31"/>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Extensive experience with networking protocols (VXLAN/EVPN, BGP, OSPF, GRE, TCP, FTP, DNS, DHCP) and cloud security technologies such as Azure AD, IAM, and Web Application Firewalls to ensure secure, high-performing cloud environments.</w:t>
      </w:r>
    </w:p>
    <w:p w14:paraId="1FF65751" w14:textId="77777777" w:rsidR="0005679F" w:rsidRPr="0005679F" w:rsidRDefault="0005679F" w:rsidP="0005679F">
      <w:pPr>
        <w:pStyle w:val="documentmb5"/>
        <w:spacing w:line="340" w:lineRule="atLeast"/>
        <w:ind w:right="300"/>
        <w:rPr>
          <w:rFonts w:ascii="Century Gothic" w:eastAsia="Century Gothic" w:hAnsi="Century Gothic" w:cs="Century Gothic"/>
          <w:b/>
          <w:bCs/>
          <w:sz w:val="20"/>
          <w:szCs w:val="20"/>
        </w:rPr>
      </w:pPr>
      <w:r w:rsidRPr="0005679F">
        <w:rPr>
          <w:rFonts w:ascii="Century Gothic" w:eastAsia="Century Gothic" w:hAnsi="Century Gothic" w:cs="Century Gothic"/>
          <w:b/>
          <w:bCs/>
          <w:sz w:val="20"/>
          <w:szCs w:val="20"/>
        </w:rPr>
        <w:t>VPN Management &amp; IAM Integration</w:t>
      </w:r>
    </w:p>
    <w:p w14:paraId="43CC3D6D" w14:textId="140396D5" w:rsidR="00A81669" w:rsidRDefault="0005679F" w:rsidP="0005679F">
      <w:pPr>
        <w:pStyle w:val="documentmb5"/>
        <w:numPr>
          <w:ilvl w:val="0"/>
          <w:numId w:val="32"/>
        </w:numPr>
        <w:spacing w:line="340" w:lineRule="atLeast"/>
        <w:ind w:right="300"/>
        <w:rPr>
          <w:rFonts w:ascii="Century Gothic" w:eastAsia="Century Gothic" w:hAnsi="Century Gothic" w:cs="Century Gothic"/>
          <w:sz w:val="20"/>
          <w:szCs w:val="20"/>
        </w:rPr>
      </w:pPr>
      <w:r w:rsidRPr="0005679F">
        <w:rPr>
          <w:rFonts w:ascii="Century Gothic" w:eastAsia="Century Gothic" w:hAnsi="Century Gothic" w:cs="Century Gothic"/>
          <w:sz w:val="20"/>
          <w:szCs w:val="20"/>
        </w:rPr>
        <w:t>Configured user roles and policies for authentication using Cisco NAC and monitored logged-in users' statuses via Cisco ISE, ensuring secure access control and compliance across the Los Angeles Housing Department’s network.</w:t>
      </w:r>
    </w:p>
    <w:p w14:paraId="074F8C1B" w14:textId="54515240" w:rsidR="008C3615" w:rsidRDefault="008C3615" w:rsidP="0005679F">
      <w:pPr>
        <w:pStyle w:val="documentmb5"/>
        <w:numPr>
          <w:ilvl w:val="0"/>
          <w:numId w:val="32"/>
        </w:numPr>
        <w:spacing w:line="340" w:lineRule="atLeast"/>
        <w:ind w:right="300"/>
        <w:rPr>
          <w:rFonts w:ascii="Century Gothic" w:eastAsia="Century Gothic" w:hAnsi="Century Gothic" w:cs="Century Gothic"/>
          <w:sz w:val="20"/>
          <w:szCs w:val="20"/>
        </w:rPr>
      </w:pPr>
      <w:r w:rsidRPr="008C3615">
        <w:rPr>
          <w:rFonts w:ascii="Century Gothic" w:eastAsia="Century Gothic" w:hAnsi="Century Gothic" w:cs="Century Gothic"/>
          <w:sz w:val="20"/>
          <w:szCs w:val="20"/>
        </w:rPr>
        <w:t>Enhancing security posture using Aviatrix Secure Networking platform, including advanced encryption and audit controls.</w:t>
      </w:r>
    </w:p>
    <w:p w14:paraId="44814EB8" w14:textId="08C2C269" w:rsidR="008C3615" w:rsidRPr="008C3615" w:rsidRDefault="008C3615" w:rsidP="008C3615">
      <w:pPr>
        <w:pStyle w:val="documentmb5"/>
        <w:spacing w:line="340" w:lineRule="atLeast"/>
        <w:ind w:right="300"/>
        <w:rPr>
          <w:rFonts w:ascii="Century Gothic" w:eastAsia="Century Gothic" w:hAnsi="Century Gothic" w:cs="Century Gothic"/>
          <w:b/>
          <w:bCs/>
          <w:sz w:val="20"/>
          <w:szCs w:val="20"/>
        </w:rPr>
      </w:pPr>
      <w:r>
        <w:rPr>
          <w:rFonts w:ascii="Century Gothic" w:eastAsia="Century Gothic" w:hAnsi="Century Gothic" w:cs="Century Gothic"/>
          <w:b/>
          <w:bCs/>
          <w:sz w:val="20"/>
          <w:szCs w:val="20"/>
        </w:rPr>
        <w:t xml:space="preserve">Multi </w:t>
      </w:r>
      <w:r w:rsidRPr="008C3615">
        <w:rPr>
          <w:rFonts w:ascii="Century Gothic" w:eastAsia="Century Gothic" w:hAnsi="Century Gothic" w:cs="Century Gothic"/>
          <w:b/>
          <w:bCs/>
          <w:sz w:val="20"/>
          <w:szCs w:val="20"/>
        </w:rPr>
        <w:t xml:space="preserve">Cloud </w:t>
      </w:r>
      <w:r>
        <w:rPr>
          <w:rFonts w:ascii="Century Gothic" w:eastAsia="Century Gothic" w:hAnsi="Century Gothic" w:cs="Century Gothic"/>
          <w:b/>
          <w:bCs/>
          <w:sz w:val="20"/>
          <w:szCs w:val="20"/>
        </w:rPr>
        <w:t>r</w:t>
      </w:r>
      <w:r w:rsidRPr="008C3615">
        <w:rPr>
          <w:rFonts w:ascii="Century Gothic" w:eastAsia="Century Gothic" w:hAnsi="Century Gothic" w:cs="Century Gothic"/>
          <w:b/>
          <w:bCs/>
          <w:sz w:val="20"/>
          <w:szCs w:val="20"/>
        </w:rPr>
        <w:t>outing</w:t>
      </w:r>
      <w:r>
        <w:rPr>
          <w:rFonts w:ascii="Century Gothic" w:eastAsia="Century Gothic" w:hAnsi="Century Gothic" w:cs="Century Gothic"/>
          <w:b/>
          <w:bCs/>
          <w:sz w:val="20"/>
          <w:szCs w:val="20"/>
        </w:rPr>
        <w:t xml:space="preserve"> and auto fail load balance</w:t>
      </w:r>
      <w:r w:rsidRPr="008C3615">
        <w:rPr>
          <w:rFonts w:ascii="Century Gothic" w:eastAsia="Century Gothic" w:hAnsi="Century Gothic" w:cs="Century Gothic"/>
          <w:b/>
          <w:bCs/>
          <w:sz w:val="20"/>
          <w:szCs w:val="20"/>
        </w:rPr>
        <w:t>:</w:t>
      </w:r>
    </w:p>
    <w:p w14:paraId="2FB5C036" w14:textId="369147BE" w:rsidR="008C3615" w:rsidRPr="008C3615" w:rsidRDefault="008C3615" w:rsidP="008C3615">
      <w:pPr>
        <w:pStyle w:val="documentmb5"/>
        <w:spacing w:line="340" w:lineRule="atLeast"/>
        <w:ind w:right="300"/>
        <w:rPr>
          <w:rFonts w:ascii="Century Gothic" w:eastAsia="Century Gothic" w:hAnsi="Century Gothic" w:cs="Century Gothic"/>
          <w:sz w:val="20"/>
          <w:szCs w:val="20"/>
        </w:rPr>
      </w:pPr>
    </w:p>
    <w:p w14:paraId="6A9BA983" w14:textId="77777777" w:rsidR="008C3615" w:rsidRPr="008C3615" w:rsidRDefault="008C3615" w:rsidP="008C3615">
      <w:pPr>
        <w:pStyle w:val="documentmb5"/>
        <w:numPr>
          <w:ilvl w:val="0"/>
          <w:numId w:val="40"/>
        </w:numPr>
        <w:spacing w:line="340" w:lineRule="atLeast"/>
        <w:ind w:right="300"/>
        <w:rPr>
          <w:rFonts w:ascii="Century Gothic" w:eastAsia="Century Gothic" w:hAnsi="Century Gothic" w:cs="Century Gothic"/>
          <w:sz w:val="20"/>
          <w:szCs w:val="20"/>
        </w:rPr>
      </w:pPr>
      <w:r w:rsidRPr="008C3615">
        <w:rPr>
          <w:rFonts w:ascii="Century Gothic" w:eastAsia="Century Gothic" w:hAnsi="Century Gothic" w:cs="Century Gothic"/>
          <w:sz w:val="20"/>
          <w:szCs w:val="20"/>
        </w:rPr>
        <w:t>Implementing Aviatrix Transit Gateway for high-performance, encrypted inter-region communication between cloud networks.</w:t>
      </w:r>
    </w:p>
    <w:p w14:paraId="70C2F4E2" w14:textId="77777777" w:rsidR="008C3615" w:rsidRPr="008C3615" w:rsidRDefault="008C3615" w:rsidP="008C3615">
      <w:pPr>
        <w:pStyle w:val="documentmb5"/>
        <w:numPr>
          <w:ilvl w:val="0"/>
          <w:numId w:val="40"/>
        </w:numPr>
        <w:spacing w:line="340" w:lineRule="atLeast"/>
        <w:ind w:right="300"/>
        <w:rPr>
          <w:rFonts w:ascii="Century Gothic" w:eastAsia="Century Gothic" w:hAnsi="Century Gothic" w:cs="Century Gothic"/>
          <w:sz w:val="20"/>
          <w:szCs w:val="20"/>
        </w:rPr>
      </w:pPr>
      <w:r w:rsidRPr="008C3615">
        <w:rPr>
          <w:rFonts w:ascii="Century Gothic" w:eastAsia="Century Gothic" w:hAnsi="Century Gothic" w:cs="Century Gothic"/>
          <w:sz w:val="20"/>
          <w:szCs w:val="20"/>
        </w:rPr>
        <w:t>Configuring intelligent routing policies with Aviatrix for complex multi-cloud topologies.</w:t>
      </w:r>
    </w:p>
    <w:p w14:paraId="02396A55" w14:textId="77777777" w:rsidR="008C3615" w:rsidRPr="008C3615" w:rsidRDefault="008C3615" w:rsidP="008C3615">
      <w:pPr>
        <w:pStyle w:val="documentmb5"/>
        <w:numPr>
          <w:ilvl w:val="0"/>
          <w:numId w:val="40"/>
        </w:numPr>
        <w:spacing w:line="340" w:lineRule="atLeast"/>
        <w:ind w:right="300"/>
        <w:rPr>
          <w:rFonts w:ascii="Century Gothic" w:eastAsia="Century Gothic" w:hAnsi="Century Gothic" w:cs="Century Gothic"/>
          <w:sz w:val="20"/>
          <w:szCs w:val="20"/>
        </w:rPr>
      </w:pPr>
      <w:r w:rsidRPr="008C3615">
        <w:rPr>
          <w:rFonts w:ascii="Century Gothic" w:eastAsia="Century Gothic" w:hAnsi="Century Gothic" w:cs="Century Gothic"/>
          <w:sz w:val="20"/>
          <w:szCs w:val="20"/>
        </w:rPr>
        <w:t>Designing and deploying network infrastructure across AWS, Azure, and GCP using Aviatrix to ensure           seamless connectivity.</w:t>
      </w:r>
    </w:p>
    <w:p w14:paraId="6FB0E577" w14:textId="77777777" w:rsidR="008C3615" w:rsidRPr="008C3615" w:rsidRDefault="008C3615" w:rsidP="008C3615">
      <w:pPr>
        <w:pStyle w:val="documentmb5"/>
        <w:numPr>
          <w:ilvl w:val="0"/>
          <w:numId w:val="40"/>
        </w:numPr>
        <w:spacing w:line="340" w:lineRule="atLeast"/>
        <w:ind w:right="300"/>
        <w:rPr>
          <w:rFonts w:ascii="Century Gothic" w:eastAsia="Century Gothic" w:hAnsi="Century Gothic" w:cs="Century Gothic"/>
          <w:sz w:val="20"/>
          <w:szCs w:val="20"/>
        </w:rPr>
      </w:pPr>
      <w:r w:rsidRPr="008C3615">
        <w:rPr>
          <w:rFonts w:ascii="Century Gothic" w:eastAsia="Century Gothic" w:hAnsi="Century Gothic" w:cs="Century Gothic"/>
          <w:sz w:val="20"/>
          <w:szCs w:val="20"/>
        </w:rPr>
        <w:t>Setting up application-specific network paths across clouds using Aviatrix Gateway.</w:t>
      </w:r>
    </w:p>
    <w:p w14:paraId="1DA59074" w14:textId="77777777" w:rsidR="008C3615" w:rsidRDefault="008C3615" w:rsidP="008C3615">
      <w:pPr>
        <w:pStyle w:val="documentmb5"/>
        <w:spacing w:line="340" w:lineRule="atLeast"/>
        <w:ind w:right="300"/>
        <w:rPr>
          <w:rFonts w:ascii="Century Gothic" w:eastAsia="Century Gothic" w:hAnsi="Century Gothic" w:cs="Century Gothic"/>
          <w:sz w:val="20"/>
          <w:szCs w:val="20"/>
        </w:rPr>
      </w:pPr>
    </w:p>
    <w:p w14:paraId="2B236257" w14:textId="77777777" w:rsidR="00911AE8" w:rsidRDefault="00911AE8" w:rsidP="00911AE8">
      <w:pPr>
        <w:pStyle w:val="documentmb5"/>
        <w:spacing w:line="340" w:lineRule="atLeast"/>
        <w:ind w:right="300"/>
        <w:rPr>
          <w:rFonts w:ascii="Century Gothic" w:eastAsia="Century Gothic" w:hAnsi="Century Gothic" w:cs="Century Gothic"/>
          <w:sz w:val="20"/>
          <w:szCs w:val="20"/>
        </w:rPr>
      </w:pPr>
    </w:p>
    <w:p w14:paraId="626888FD" w14:textId="77777777" w:rsidR="00911AE8" w:rsidRDefault="00911AE8" w:rsidP="00911AE8">
      <w:pPr>
        <w:pStyle w:val="documentmb5"/>
        <w:spacing w:line="340" w:lineRule="atLeast"/>
        <w:ind w:right="300"/>
        <w:rPr>
          <w:rFonts w:ascii="Century Gothic" w:eastAsia="Century Gothic" w:hAnsi="Century Gothic" w:cs="Century Gothic"/>
          <w:sz w:val="20"/>
          <w:szCs w:val="20"/>
        </w:rPr>
      </w:pPr>
    </w:p>
    <w:p w14:paraId="6F7CE59B" w14:textId="77777777" w:rsidR="00911AE8" w:rsidRPr="00A81669" w:rsidRDefault="00911AE8" w:rsidP="00911AE8">
      <w:pPr>
        <w:pStyle w:val="documentmb5"/>
        <w:spacing w:line="340" w:lineRule="atLeast"/>
        <w:ind w:right="300"/>
        <w:rPr>
          <w:rFonts w:ascii="Century Gothic" w:eastAsia="Century Gothic" w:hAnsi="Century Gothic" w:cs="Century Gothic"/>
          <w:sz w:val="20"/>
          <w:szCs w:val="20"/>
        </w:rPr>
      </w:pPr>
    </w:p>
    <w:p w14:paraId="5DBC07C1" w14:textId="539F9B4C" w:rsidR="00FE5EC8" w:rsidRPr="00726B0B" w:rsidRDefault="00000000" w:rsidP="00616672">
      <w:pPr>
        <w:pStyle w:val="documentmb5"/>
        <w:spacing w:after="100" w:line="340" w:lineRule="atLeast"/>
        <w:ind w:right="300"/>
        <w:rPr>
          <w:rStyle w:val="documenttwocolparasinglecolumn"/>
          <w:rFonts w:ascii="Century Gothic" w:eastAsia="Century Gothic" w:hAnsi="Century Gothic" w:cs="Courier New"/>
          <w:i/>
          <w:iCs/>
        </w:rPr>
      </w:pPr>
      <w:r>
        <w:rPr>
          <w:rStyle w:val="txtBold"/>
          <w:rFonts w:ascii="Century Gothic" w:eastAsia="Century Gothic" w:hAnsi="Century Gothic" w:cs="Century Gothic"/>
        </w:rPr>
        <w:pict w14:anchorId="3015E930">
          <v:rect id="_x0000_i1033" style="width:0;height:1.5pt" o:hralign="center" o:hrstd="t" o:hr="t" fillcolor="#a0a0a0" stroked="f"/>
        </w:pict>
      </w:r>
    </w:p>
    <w:p w14:paraId="3A143A58" w14:textId="77777777" w:rsidR="00FE5EC8" w:rsidRPr="00553E9E" w:rsidRDefault="00FE5EC8" w:rsidP="00616672">
      <w:pPr>
        <w:pStyle w:val="spandateswrapperParagraph"/>
        <w:pBdr>
          <w:right w:val="none" w:sz="0" w:space="0" w:color="auto"/>
        </w:pBdr>
        <w:ind w:right="450"/>
        <w:textAlignment w:val="auto"/>
        <w:rPr>
          <w:rStyle w:val="Strong1"/>
          <w:rFonts w:ascii="Century Gothic" w:eastAsia="Century Gothic" w:hAnsi="Century Gothic" w:cs="Courier New"/>
          <w:b/>
          <w:bCs/>
          <w:sz w:val="28"/>
          <w:szCs w:val="28"/>
        </w:rPr>
      </w:pPr>
      <w:r w:rsidRPr="00553E9E">
        <w:rPr>
          <w:rStyle w:val="documentmb5Character"/>
          <w:rFonts w:ascii="Century Gothic" w:eastAsia="Century Gothic" w:hAnsi="Century Gothic" w:cs="Courier New"/>
          <w:b/>
          <w:bCs/>
          <w:sz w:val="28"/>
          <w:szCs w:val="28"/>
        </w:rPr>
        <w:t>CSS CROP</w:t>
      </w:r>
      <w:r w:rsidRPr="00553E9E">
        <w:rPr>
          <w:rStyle w:val="Strong1"/>
          <w:rFonts w:ascii="Century Gothic" w:eastAsia="Century Gothic" w:hAnsi="Century Gothic" w:cs="Courier New"/>
          <w:b/>
          <w:bCs/>
          <w:sz w:val="28"/>
          <w:szCs w:val="28"/>
        </w:rPr>
        <w:t xml:space="preserve"> </w:t>
      </w:r>
    </w:p>
    <w:p w14:paraId="350F1CEF" w14:textId="6DA7A611" w:rsidR="00FE5EC8" w:rsidRDefault="00FE5EC8"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sidRPr="00553E9E">
        <w:rPr>
          <w:rStyle w:val="divdocumentjobtitle"/>
          <w:rFonts w:asciiTheme="majorHAnsi" w:eastAsia="Century Gothic" w:hAnsiTheme="majorHAnsi" w:cstheme="majorHAnsi"/>
          <w:sz w:val="24"/>
          <w:szCs w:val="24"/>
        </w:rPr>
        <w:t>Junior Network Engineer</w:t>
      </w:r>
      <w:r>
        <w:rPr>
          <w:rStyle w:val="divdocumentjobtitle"/>
          <w:rFonts w:asciiTheme="majorHAnsi" w:eastAsia="Century Gothic" w:hAnsiTheme="majorHAnsi" w:cstheme="majorHAnsi"/>
          <w:sz w:val="24"/>
          <w:szCs w:val="24"/>
        </w:rPr>
        <w:t xml:space="preserve">                                                                           </w:t>
      </w:r>
      <w:r>
        <w:rPr>
          <w:rStyle w:val="txtBold"/>
          <w:rFonts w:ascii="Century Gothic" w:eastAsia="Century Gothic" w:hAnsi="Century Gothic" w:cs="Century Gothic"/>
        </w:rPr>
        <w:t>2016-05</w:t>
      </w:r>
      <w:r>
        <w:rPr>
          <w:rStyle w:val="spandateswrapper"/>
          <w:rFonts w:ascii="Century Gothic" w:eastAsia="Century Gothic" w:hAnsi="Century Gothic" w:cs="Century Gothic"/>
        </w:rPr>
        <w:t xml:space="preserve"> </w:t>
      </w:r>
      <w:r>
        <w:rPr>
          <w:rStyle w:val="txtBold"/>
          <w:rFonts w:ascii="Century Gothic" w:eastAsia="Century Gothic" w:hAnsi="Century Gothic" w:cs="Century Gothic"/>
        </w:rPr>
        <w:t>- 2018-09</w:t>
      </w:r>
    </w:p>
    <w:p w14:paraId="2EE6C04A" w14:textId="220DD0EB" w:rsidR="00FE5EC8" w:rsidRDefault="00000000" w:rsidP="00616672">
      <w:pPr>
        <w:pStyle w:val="spandateswrapperParagraph"/>
        <w:pBdr>
          <w:right w:val="none" w:sz="0" w:space="0" w:color="auto"/>
        </w:pBdr>
        <w:ind w:right="450"/>
        <w:textAlignment w:val="auto"/>
        <w:rPr>
          <w:rStyle w:val="txtBold"/>
          <w:rFonts w:ascii="Century Gothic" w:eastAsia="Century Gothic" w:hAnsi="Century Gothic" w:cs="Century Gothic"/>
        </w:rPr>
      </w:pPr>
      <w:r>
        <w:rPr>
          <w:rStyle w:val="txtBold"/>
          <w:rFonts w:ascii="Century Gothic" w:eastAsia="Century Gothic" w:hAnsi="Century Gothic" w:cs="Century Gothic"/>
        </w:rPr>
        <w:pict w14:anchorId="598D6FFB">
          <v:rect id="_x0000_i1034" style="width:0;height:1.5pt" o:hralign="center" o:hrstd="t" o:hr="t" fillcolor="#a0a0a0" stroked="f"/>
        </w:pict>
      </w:r>
    </w:p>
    <w:p w14:paraId="3DEA2BB5" w14:textId="757B4C0E" w:rsidR="00265622" w:rsidRPr="00265622" w:rsidRDefault="00265622" w:rsidP="00616672">
      <w:pPr>
        <w:pStyle w:val="documentmb5"/>
        <w:spacing w:line="340" w:lineRule="atLeast"/>
        <w:ind w:right="300"/>
        <w:rPr>
          <w:rFonts w:ascii="Century Gothic" w:eastAsia="Century Gothic" w:hAnsi="Century Gothic" w:cs="Century Gothic"/>
          <w:i/>
          <w:iCs/>
          <w:sz w:val="20"/>
          <w:szCs w:val="20"/>
        </w:rPr>
      </w:pPr>
      <w:r w:rsidRPr="00265622">
        <w:rPr>
          <w:rFonts w:ascii="Century Gothic" w:eastAsia="Century Gothic" w:hAnsi="Century Gothic" w:cs="Century Gothic"/>
          <w:i/>
          <w:iCs/>
          <w:sz w:val="20"/>
          <w:szCs w:val="20"/>
        </w:rPr>
        <w:t xml:space="preserve">I configured and optimized network traffic flow using routing protocols such as RIP, EIGRP, OSPF, and BGP, along with implementing Inter-VLAN routing and access lists to support different uses across the network. I designed and deployed secure VPN tunnels with IPsec and GRE, ensuring encrypted and reliable connectivity. I managed cloud integrations with AWS and Azure, enabling secure hybrid environments. I configured VLANs for various use cases, implemented load balancing with F5 LTM, and ensured high availability with routing backup strategies </w:t>
      </w:r>
      <w:r w:rsidRPr="00265622">
        <w:rPr>
          <w:rFonts w:ascii="Century Gothic" w:eastAsia="Century Gothic" w:hAnsi="Century Gothic" w:cs="Century Gothic"/>
          <w:i/>
          <w:iCs/>
          <w:sz w:val="20"/>
          <w:szCs w:val="20"/>
        </w:rPr>
        <w:lastRenderedPageBreak/>
        <w:t>and redundant switches. I also monitored network performance and security devices, ensuring a resilient, scalable, and secure infrastructure.</w:t>
      </w:r>
    </w:p>
    <w:p w14:paraId="0D1D3B1F" w14:textId="77777777" w:rsidR="001B08B6" w:rsidRDefault="001B08B6" w:rsidP="00616672">
      <w:pPr>
        <w:pStyle w:val="documentmb5"/>
        <w:spacing w:line="340" w:lineRule="atLeast"/>
        <w:ind w:right="300"/>
        <w:rPr>
          <w:rFonts w:ascii="Century Gothic" w:eastAsia="Century Gothic" w:hAnsi="Century Gothic" w:cs="Century Gothic"/>
          <w:i/>
          <w:iCs/>
          <w:sz w:val="22"/>
          <w:szCs w:val="22"/>
        </w:rPr>
      </w:pPr>
    </w:p>
    <w:p w14:paraId="42447330" w14:textId="35DA272A"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Networking &amp; Routing Protocols Expertise</w:t>
      </w:r>
    </w:p>
    <w:p w14:paraId="5703C696"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Configured Inter-VLAN routing, access-lists, dynamic routing, and redistribution to optimize network traffic flow.</w:t>
      </w:r>
    </w:p>
    <w:p w14:paraId="46E653A4"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Installed and maintained Cisco backbone routers (7500, 7200, 12000) with HSRP and implemented IGP protocols (RIP, EIGRP, OSPF).</w:t>
      </w:r>
    </w:p>
    <w:p w14:paraId="0D238AAE"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Deployed RIP, OSPF, EIGRP, and BGP on Cisco routers and tuned routing updates using route-map and distribute lists for on-demand infrastructure.</w:t>
      </w:r>
    </w:p>
    <w:p w14:paraId="278BEF5B"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and implemented VPN tunnels with IPsec and GRE on Cisco ASA, ensuring secure network connectivity.</w:t>
      </w:r>
    </w:p>
    <w:p w14:paraId="3E6A4E1A"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Utilized BGP for network redundancy and optimized multi-homed connectivity by manipulating AS-path.</w:t>
      </w:r>
    </w:p>
    <w:p w14:paraId="0F42FF55" w14:textId="77777777" w:rsidR="001B08B6" w:rsidRPr="001B08B6" w:rsidRDefault="001B08B6" w:rsidP="00616672">
      <w:pPr>
        <w:pStyle w:val="documentmb5"/>
        <w:numPr>
          <w:ilvl w:val="0"/>
          <w:numId w:val="18"/>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and configured LANs with Cisco 4510 and 6513 switches, implementing HSRP, STP, and RSTP for network resiliency.</w:t>
      </w:r>
    </w:p>
    <w:p w14:paraId="184A2916" w14:textId="79BB8885"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b/>
          <w:bCs/>
          <w:i/>
          <w:iCs/>
          <w:sz w:val="22"/>
          <w:szCs w:val="22"/>
        </w:rPr>
        <w:t>Security &amp; Access Control</w:t>
      </w:r>
    </w:p>
    <w:p w14:paraId="7016F639" w14:textId="0B7C950F"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 xml:space="preserve">Configured and managed Cisco ASA firewalls and Juniper </w:t>
      </w:r>
      <w:r w:rsidR="00616672" w:rsidRPr="0005679F">
        <w:rPr>
          <w:rFonts w:ascii="Century Gothic" w:eastAsia="Century Gothic" w:hAnsi="Century Gothic" w:cs="Century Gothic"/>
          <w:i/>
          <w:iCs/>
          <w:sz w:val="20"/>
          <w:szCs w:val="20"/>
        </w:rPr>
        <w:t>Net Screen</w:t>
      </w:r>
      <w:r w:rsidRPr="001B08B6">
        <w:rPr>
          <w:rFonts w:ascii="Century Gothic" w:eastAsia="Century Gothic" w:hAnsi="Century Gothic" w:cs="Century Gothic"/>
          <w:i/>
          <w:iCs/>
          <w:sz w:val="20"/>
          <w:szCs w:val="20"/>
        </w:rPr>
        <w:t xml:space="preserve"> firewalls, ensuring robust security for enterprise networks.</w:t>
      </w:r>
    </w:p>
    <w:p w14:paraId="3BF0E29E"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AAA services using Cisco Secure ACS for user authentication and access control.</w:t>
      </w:r>
    </w:p>
    <w:p w14:paraId="23328F42"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and configured security policies with F5 LTM for application layer security and traffic optimization.</w:t>
      </w:r>
    </w:p>
    <w:p w14:paraId="65AE91DE"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Deployed VPN solutions with Pulse Secure for secure login and Single Sign-On (SSO) across production environments.</w:t>
      </w:r>
    </w:p>
    <w:p w14:paraId="751EE902" w14:textId="77777777" w:rsidR="001B08B6" w:rsidRPr="001B08B6" w:rsidRDefault="001B08B6" w:rsidP="00616672">
      <w:pPr>
        <w:pStyle w:val="documentmb5"/>
        <w:numPr>
          <w:ilvl w:val="0"/>
          <w:numId w:val="19"/>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Troubleshot and optimized security devices, including Juniper firewalls, Blue Coat proxies, and F5 load balancers.</w:t>
      </w:r>
    </w:p>
    <w:p w14:paraId="3DDDD921" w14:textId="2A714E94"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WAN &amp; Cloud Networking</w:t>
      </w:r>
    </w:p>
    <w:p w14:paraId="02DF93F2"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WAN IP infrastructure using Frame Relay, T1/T3, and DSL technologies, ensuring reliable site-to-site communication.</w:t>
      </w:r>
    </w:p>
    <w:p w14:paraId="563B4CEE"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Configured OSPF redistribution and LSA filtering to prevent flooding and optimize routing across WAN links.</w:t>
      </w:r>
    </w:p>
    <w:p w14:paraId="3C033223"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Led WAN network architecture expansion, integrating new users and applications to ensure scalability.</w:t>
      </w:r>
    </w:p>
    <w:p w14:paraId="61A733DE" w14:textId="77777777" w:rsidR="001B08B6" w:rsidRPr="001B08B6" w:rsidRDefault="001B08B6" w:rsidP="00616672">
      <w:pPr>
        <w:pStyle w:val="documentmb5"/>
        <w:numPr>
          <w:ilvl w:val="0"/>
          <w:numId w:val="20"/>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Worked with multi-cloud platforms (AWS, Azure) to integrate cloud connectivity and ensure secure hybrid environments.</w:t>
      </w:r>
    </w:p>
    <w:p w14:paraId="667DAC9B" w14:textId="57E04BC5" w:rsidR="001B08B6" w:rsidRPr="001B08B6" w:rsidRDefault="001B08B6" w:rsidP="00616672">
      <w:pPr>
        <w:pStyle w:val="documentmb5"/>
        <w:spacing w:line="340" w:lineRule="atLeast"/>
        <w:ind w:right="300"/>
        <w:rPr>
          <w:rFonts w:ascii="Century Gothic" w:eastAsia="Century Gothic" w:hAnsi="Century Gothic" w:cs="Century Gothic"/>
          <w:i/>
          <w:iCs/>
          <w:sz w:val="22"/>
          <w:szCs w:val="22"/>
        </w:rPr>
      </w:pPr>
      <w:r w:rsidRPr="001B08B6">
        <w:rPr>
          <w:rFonts w:ascii="Century Gothic" w:eastAsia="Century Gothic" w:hAnsi="Century Gothic" w:cs="Century Gothic"/>
          <w:i/>
          <w:iCs/>
          <w:sz w:val="22"/>
          <w:szCs w:val="22"/>
        </w:rPr>
        <w:t xml:space="preserve"> </w:t>
      </w:r>
      <w:r w:rsidRPr="001B08B6">
        <w:rPr>
          <w:rFonts w:ascii="Century Gothic" w:eastAsia="Century Gothic" w:hAnsi="Century Gothic" w:cs="Century Gothic"/>
          <w:b/>
          <w:bCs/>
          <w:i/>
          <w:iCs/>
          <w:sz w:val="22"/>
          <w:szCs w:val="22"/>
        </w:rPr>
        <w:t>Network Design &amp; Troubleshooting</w:t>
      </w:r>
    </w:p>
    <w:p w14:paraId="7E5391CB"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Designed, configured, and maintained enterprise LANs and WANs, incorporating best practices in network segmentation, routing, and security.</w:t>
      </w:r>
    </w:p>
    <w:p w14:paraId="670D10A1"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Used tools like Wireshark and sniffer for packet analysis, identifying and troubleshooting network performance issues.</w:t>
      </w:r>
    </w:p>
    <w:p w14:paraId="7B43E24D"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Managed and troubleshot network components including Cisco Nexus 5K/2K, ASA5595, ACE 4710, and MPLS configurations.</w:t>
      </w:r>
    </w:p>
    <w:p w14:paraId="764DA0CD"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Implemented VLAN, HSRP, and IP routing configurations to optimize network performance and redundancy.</w:t>
      </w:r>
    </w:p>
    <w:p w14:paraId="1B1EC9FE" w14:textId="77777777" w:rsidR="001B08B6" w:rsidRPr="001B08B6" w:rsidRDefault="001B08B6" w:rsidP="00616672">
      <w:pPr>
        <w:pStyle w:val="documentmb5"/>
        <w:numPr>
          <w:ilvl w:val="0"/>
          <w:numId w:val="21"/>
        </w:numPr>
        <w:tabs>
          <w:tab w:val="clear" w:pos="720"/>
          <w:tab w:val="num" w:pos="360"/>
        </w:tabs>
        <w:spacing w:line="340" w:lineRule="atLeast"/>
        <w:ind w:left="360" w:right="300"/>
        <w:rPr>
          <w:rFonts w:ascii="Century Gothic" w:eastAsia="Century Gothic" w:hAnsi="Century Gothic" w:cs="Century Gothic"/>
          <w:i/>
          <w:iCs/>
          <w:sz w:val="20"/>
          <w:szCs w:val="20"/>
        </w:rPr>
      </w:pPr>
      <w:r w:rsidRPr="001B08B6">
        <w:rPr>
          <w:rFonts w:ascii="Century Gothic" w:eastAsia="Century Gothic" w:hAnsi="Century Gothic" w:cs="Century Gothic"/>
          <w:i/>
          <w:iCs/>
          <w:sz w:val="20"/>
          <w:szCs w:val="20"/>
        </w:rPr>
        <w:t>Delivered break-fix support and hardware troubleshooting for network devices, ensuring minimal downtime.</w:t>
      </w:r>
    </w:p>
    <w:p w14:paraId="3B29C8AA" w14:textId="77777777" w:rsidR="00FE5EC8" w:rsidRPr="00FE5EC8" w:rsidRDefault="00FE5EC8" w:rsidP="00616672">
      <w:pPr>
        <w:pStyle w:val="documentmb5"/>
        <w:spacing w:after="100" w:line="340" w:lineRule="atLeast"/>
        <w:ind w:right="300"/>
        <w:rPr>
          <w:rStyle w:val="span"/>
          <w:rFonts w:ascii="Century Gothic" w:eastAsia="Century Gothic" w:hAnsi="Century Gothic" w:cs="Century Gothic"/>
          <w:i/>
          <w:iCs/>
          <w:sz w:val="22"/>
          <w:szCs w:val="22"/>
        </w:rPr>
      </w:pPr>
    </w:p>
    <w:p w14:paraId="098D8FE3" w14:textId="77777777" w:rsidR="00FE5EC8" w:rsidRDefault="00FE5EC8" w:rsidP="00616672">
      <w:pPr>
        <w:pStyle w:val="documentmb5"/>
        <w:spacing w:after="100" w:line="340" w:lineRule="atLeast"/>
        <w:ind w:left="720" w:right="300"/>
        <w:rPr>
          <w:rStyle w:val="documenttwocolparasinglecolumn"/>
          <w:rFonts w:ascii="Century Gothic" w:eastAsia="Century Gothic" w:hAnsi="Century Gothic" w:cs="Century Gothic"/>
          <w:i/>
          <w:iCs/>
          <w:sz w:val="22"/>
          <w:szCs w:val="22"/>
        </w:rPr>
      </w:pPr>
    </w:p>
    <w:p w14:paraId="2FCEDE1E" w14:textId="77777777" w:rsidR="00FE5EC8" w:rsidRDefault="00FE5EC8" w:rsidP="00616672">
      <w:pPr>
        <w:rPr>
          <w:rFonts w:ascii="Century Gothic" w:eastAsia="Century Gothic" w:hAnsi="Century Gothic" w:cs="Century Gothic"/>
          <w:sz w:val="22"/>
          <w:szCs w:val="22"/>
        </w:rPr>
      </w:pPr>
    </w:p>
    <w:sectPr w:rsidR="00FE5EC8" w:rsidSect="00917FE1">
      <w:headerReference w:type="default" r:id="rId13"/>
      <w:footerReference w:type="default" r:id="rId14"/>
      <w:pgSz w:w="12240" w:h="15840"/>
      <w:pgMar w:top="480" w:right="480" w:bottom="480" w:left="4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CCDC3C" w14:textId="77777777" w:rsidR="00B20AF8" w:rsidRDefault="00B20AF8">
      <w:pPr>
        <w:spacing w:line="240" w:lineRule="auto"/>
      </w:pPr>
      <w:r>
        <w:separator/>
      </w:r>
    </w:p>
  </w:endnote>
  <w:endnote w:type="continuationSeparator" w:id="0">
    <w:p w14:paraId="07353911" w14:textId="77777777" w:rsidR="00B20AF8" w:rsidRDefault="00B20AF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embedRegular r:id="rId1" w:fontKey="{CE66E91A-AC42-433E-9632-6D2BA021C8B1}"/>
    <w:embedBold r:id="rId2" w:fontKey="{5D01B067-9BF4-4C92-85AF-96979891446B}"/>
    <w:embedItalic r:id="rId3" w:fontKey="{578DAA85-93DC-48EC-A186-CA8EEDA6D77A}"/>
    <w:embedBoldItalic r:id="rId4" w:fontKey="{839A7D1C-4DBF-4C21-819D-CEDC9BC716BC}"/>
  </w:font>
  <w:font w:name="Open Sans">
    <w:charset w:val="00"/>
    <w:family w:val="swiss"/>
    <w:pitch w:val="variable"/>
    <w:sig w:usb0="E00002EF" w:usb1="4000205B" w:usb2="00000028" w:usb3="00000000" w:csb0="0000019F" w:csb1="00000000"/>
    <w:embedRegular r:id="rId5" w:fontKey="{6F974257-9FD8-493B-8A63-CCC50A7A1583}"/>
  </w:font>
  <w:font w:name="Segoe UI">
    <w:panose1 w:val="020B0502040204020203"/>
    <w:charset w:val="00"/>
    <w:family w:val="swiss"/>
    <w:pitch w:val="variable"/>
    <w:sig w:usb0="E4002EFF" w:usb1="C000E47F" w:usb2="00000009" w:usb3="00000000" w:csb0="000001FF" w:csb1="00000000"/>
    <w:embedRegular r:id="rId6" w:fontKey="{A95FA09C-33F7-4EBE-842B-C7A46A6EB623}"/>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246EF" w14:textId="77777777" w:rsidR="00590509" w:rsidRDefault="00000000">
    <w:pPr>
      <w:spacing w:line="20" w:lineRule="auto"/>
    </w:pPr>
    <w:r>
      <w:rPr>
        <w:color w:val="FFFFFF"/>
        <w:sz w:val="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C95C9D" w14:textId="77777777" w:rsidR="00B20AF8" w:rsidRDefault="00B20AF8">
      <w:pPr>
        <w:spacing w:line="240" w:lineRule="auto"/>
      </w:pPr>
      <w:r>
        <w:separator/>
      </w:r>
    </w:p>
  </w:footnote>
  <w:footnote w:type="continuationSeparator" w:id="0">
    <w:p w14:paraId="1C979086" w14:textId="77777777" w:rsidR="00B20AF8" w:rsidRDefault="00B20AF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4115E" w14:textId="77777777" w:rsidR="00590509" w:rsidRDefault="00000000">
    <w:pPr>
      <w:spacing w:line="20" w:lineRule="auto"/>
    </w:pPr>
    <w:r>
      <w:rPr>
        <w:color w:val="FFFFFF"/>
        <w:sz w:val="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7CA44716">
      <w:start w:val="1"/>
      <w:numFmt w:val="bullet"/>
      <w:lvlText w:val=""/>
      <w:lvlJc w:val="left"/>
      <w:pPr>
        <w:ind w:left="720" w:hanging="360"/>
      </w:pPr>
      <w:rPr>
        <w:rFonts w:ascii="Symbol" w:hAnsi="Symbol"/>
      </w:rPr>
    </w:lvl>
    <w:lvl w:ilvl="1" w:tplc="7C0085F6">
      <w:start w:val="1"/>
      <w:numFmt w:val="bullet"/>
      <w:lvlText w:val="o"/>
      <w:lvlJc w:val="left"/>
      <w:pPr>
        <w:tabs>
          <w:tab w:val="num" w:pos="1440"/>
        </w:tabs>
        <w:ind w:left="1440" w:hanging="360"/>
      </w:pPr>
      <w:rPr>
        <w:rFonts w:ascii="Courier New" w:hAnsi="Courier New"/>
      </w:rPr>
    </w:lvl>
    <w:lvl w:ilvl="2" w:tplc="C152F564">
      <w:start w:val="1"/>
      <w:numFmt w:val="bullet"/>
      <w:lvlText w:val=""/>
      <w:lvlJc w:val="left"/>
      <w:pPr>
        <w:tabs>
          <w:tab w:val="num" w:pos="2160"/>
        </w:tabs>
        <w:ind w:left="2160" w:hanging="360"/>
      </w:pPr>
      <w:rPr>
        <w:rFonts w:ascii="Wingdings" w:hAnsi="Wingdings"/>
      </w:rPr>
    </w:lvl>
    <w:lvl w:ilvl="3" w:tplc="C688008A">
      <w:start w:val="1"/>
      <w:numFmt w:val="bullet"/>
      <w:lvlText w:val=""/>
      <w:lvlJc w:val="left"/>
      <w:pPr>
        <w:tabs>
          <w:tab w:val="num" w:pos="2880"/>
        </w:tabs>
        <w:ind w:left="2880" w:hanging="360"/>
      </w:pPr>
      <w:rPr>
        <w:rFonts w:ascii="Symbol" w:hAnsi="Symbol"/>
      </w:rPr>
    </w:lvl>
    <w:lvl w:ilvl="4" w:tplc="10B43074">
      <w:start w:val="1"/>
      <w:numFmt w:val="bullet"/>
      <w:lvlText w:val="o"/>
      <w:lvlJc w:val="left"/>
      <w:pPr>
        <w:tabs>
          <w:tab w:val="num" w:pos="3600"/>
        </w:tabs>
        <w:ind w:left="3600" w:hanging="360"/>
      </w:pPr>
      <w:rPr>
        <w:rFonts w:ascii="Courier New" w:hAnsi="Courier New"/>
      </w:rPr>
    </w:lvl>
    <w:lvl w:ilvl="5" w:tplc="4366EB4A">
      <w:start w:val="1"/>
      <w:numFmt w:val="bullet"/>
      <w:lvlText w:val=""/>
      <w:lvlJc w:val="left"/>
      <w:pPr>
        <w:tabs>
          <w:tab w:val="num" w:pos="4320"/>
        </w:tabs>
        <w:ind w:left="4320" w:hanging="360"/>
      </w:pPr>
      <w:rPr>
        <w:rFonts w:ascii="Wingdings" w:hAnsi="Wingdings"/>
      </w:rPr>
    </w:lvl>
    <w:lvl w:ilvl="6" w:tplc="3F02ACD6">
      <w:start w:val="1"/>
      <w:numFmt w:val="bullet"/>
      <w:lvlText w:val=""/>
      <w:lvlJc w:val="left"/>
      <w:pPr>
        <w:tabs>
          <w:tab w:val="num" w:pos="5040"/>
        </w:tabs>
        <w:ind w:left="5040" w:hanging="360"/>
      </w:pPr>
      <w:rPr>
        <w:rFonts w:ascii="Symbol" w:hAnsi="Symbol"/>
      </w:rPr>
    </w:lvl>
    <w:lvl w:ilvl="7" w:tplc="02F263B8">
      <w:start w:val="1"/>
      <w:numFmt w:val="bullet"/>
      <w:lvlText w:val="o"/>
      <w:lvlJc w:val="left"/>
      <w:pPr>
        <w:tabs>
          <w:tab w:val="num" w:pos="5760"/>
        </w:tabs>
        <w:ind w:left="5760" w:hanging="360"/>
      </w:pPr>
      <w:rPr>
        <w:rFonts w:ascii="Courier New" w:hAnsi="Courier New"/>
      </w:rPr>
    </w:lvl>
    <w:lvl w:ilvl="8" w:tplc="23B88E9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41D01A42">
      <w:start w:val="1"/>
      <w:numFmt w:val="bullet"/>
      <w:lvlText w:val=""/>
      <w:lvlJc w:val="left"/>
      <w:pPr>
        <w:ind w:left="720" w:hanging="360"/>
      </w:pPr>
      <w:rPr>
        <w:rFonts w:ascii="Symbol" w:hAnsi="Symbol"/>
      </w:rPr>
    </w:lvl>
    <w:lvl w:ilvl="1" w:tplc="CD6092BC">
      <w:start w:val="1"/>
      <w:numFmt w:val="bullet"/>
      <w:lvlText w:val="o"/>
      <w:lvlJc w:val="left"/>
      <w:pPr>
        <w:tabs>
          <w:tab w:val="num" w:pos="1440"/>
        </w:tabs>
        <w:ind w:left="1440" w:hanging="360"/>
      </w:pPr>
      <w:rPr>
        <w:rFonts w:ascii="Courier New" w:hAnsi="Courier New"/>
      </w:rPr>
    </w:lvl>
    <w:lvl w:ilvl="2" w:tplc="CA2EBFE2">
      <w:start w:val="1"/>
      <w:numFmt w:val="bullet"/>
      <w:lvlText w:val=""/>
      <w:lvlJc w:val="left"/>
      <w:pPr>
        <w:tabs>
          <w:tab w:val="num" w:pos="2160"/>
        </w:tabs>
        <w:ind w:left="2160" w:hanging="360"/>
      </w:pPr>
      <w:rPr>
        <w:rFonts w:ascii="Wingdings" w:hAnsi="Wingdings"/>
      </w:rPr>
    </w:lvl>
    <w:lvl w:ilvl="3" w:tplc="E1287C72">
      <w:start w:val="1"/>
      <w:numFmt w:val="bullet"/>
      <w:lvlText w:val=""/>
      <w:lvlJc w:val="left"/>
      <w:pPr>
        <w:tabs>
          <w:tab w:val="num" w:pos="2880"/>
        </w:tabs>
        <w:ind w:left="2880" w:hanging="360"/>
      </w:pPr>
      <w:rPr>
        <w:rFonts w:ascii="Symbol" w:hAnsi="Symbol"/>
      </w:rPr>
    </w:lvl>
    <w:lvl w:ilvl="4" w:tplc="C4301CB4">
      <w:start w:val="1"/>
      <w:numFmt w:val="bullet"/>
      <w:lvlText w:val="o"/>
      <w:lvlJc w:val="left"/>
      <w:pPr>
        <w:tabs>
          <w:tab w:val="num" w:pos="3600"/>
        </w:tabs>
        <w:ind w:left="3600" w:hanging="360"/>
      </w:pPr>
      <w:rPr>
        <w:rFonts w:ascii="Courier New" w:hAnsi="Courier New"/>
      </w:rPr>
    </w:lvl>
    <w:lvl w:ilvl="5" w:tplc="8A78911A">
      <w:start w:val="1"/>
      <w:numFmt w:val="bullet"/>
      <w:lvlText w:val=""/>
      <w:lvlJc w:val="left"/>
      <w:pPr>
        <w:tabs>
          <w:tab w:val="num" w:pos="4320"/>
        </w:tabs>
        <w:ind w:left="4320" w:hanging="360"/>
      </w:pPr>
      <w:rPr>
        <w:rFonts w:ascii="Wingdings" w:hAnsi="Wingdings"/>
      </w:rPr>
    </w:lvl>
    <w:lvl w:ilvl="6" w:tplc="1AC2D2C2">
      <w:start w:val="1"/>
      <w:numFmt w:val="bullet"/>
      <w:lvlText w:val=""/>
      <w:lvlJc w:val="left"/>
      <w:pPr>
        <w:tabs>
          <w:tab w:val="num" w:pos="5040"/>
        </w:tabs>
        <w:ind w:left="5040" w:hanging="360"/>
      </w:pPr>
      <w:rPr>
        <w:rFonts w:ascii="Symbol" w:hAnsi="Symbol"/>
      </w:rPr>
    </w:lvl>
    <w:lvl w:ilvl="7" w:tplc="FF842D92">
      <w:start w:val="1"/>
      <w:numFmt w:val="bullet"/>
      <w:lvlText w:val="o"/>
      <w:lvlJc w:val="left"/>
      <w:pPr>
        <w:tabs>
          <w:tab w:val="num" w:pos="5760"/>
        </w:tabs>
        <w:ind w:left="5760" w:hanging="360"/>
      </w:pPr>
      <w:rPr>
        <w:rFonts w:ascii="Courier New" w:hAnsi="Courier New"/>
      </w:rPr>
    </w:lvl>
    <w:lvl w:ilvl="8" w:tplc="B6F462CA">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BEC644B6">
      <w:start w:val="1"/>
      <w:numFmt w:val="bullet"/>
      <w:lvlText w:val=""/>
      <w:lvlJc w:val="left"/>
      <w:pPr>
        <w:ind w:left="720" w:hanging="360"/>
      </w:pPr>
      <w:rPr>
        <w:rFonts w:ascii="Symbol" w:hAnsi="Symbol"/>
      </w:rPr>
    </w:lvl>
    <w:lvl w:ilvl="1" w:tplc="774E66F6">
      <w:start w:val="1"/>
      <w:numFmt w:val="bullet"/>
      <w:lvlText w:val="o"/>
      <w:lvlJc w:val="left"/>
      <w:pPr>
        <w:tabs>
          <w:tab w:val="num" w:pos="1440"/>
        </w:tabs>
        <w:ind w:left="1440" w:hanging="360"/>
      </w:pPr>
      <w:rPr>
        <w:rFonts w:ascii="Courier New" w:hAnsi="Courier New"/>
      </w:rPr>
    </w:lvl>
    <w:lvl w:ilvl="2" w:tplc="5882EBDC">
      <w:start w:val="1"/>
      <w:numFmt w:val="bullet"/>
      <w:lvlText w:val=""/>
      <w:lvlJc w:val="left"/>
      <w:pPr>
        <w:tabs>
          <w:tab w:val="num" w:pos="2160"/>
        </w:tabs>
        <w:ind w:left="2160" w:hanging="360"/>
      </w:pPr>
      <w:rPr>
        <w:rFonts w:ascii="Wingdings" w:hAnsi="Wingdings"/>
      </w:rPr>
    </w:lvl>
    <w:lvl w:ilvl="3" w:tplc="11AC70C0">
      <w:start w:val="1"/>
      <w:numFmt w:val="bullet"/>
      <w:lvlText w:val=""/>
      <w:lvlJc w:val="left"/>
      <w:pPr>
        <w:tabs>
          <w:tab w:val="num" w:pos="2880"/>
        </w:tabs>
        <w:ind w:left="2880" w:hanging="360"/>
      </w:pPr>
      <w:rPr>
        <w:rFonts w:ascii="Symbol" w:hAnsi="Symbol"/>
      </w:rPr>
    </w:lvl>
    <w:lvl w:ilvl="4" w:tplc="127A3F1C">
      <w:start w:val="1"/>
      <w:numFmt w:val="bullet"/>
      <w:lvlText w:val="o"/>
      <w:lvlJc w:val="left"/>
      <w:pPr>
        <w:tabs>
          <w:tab w:val="num" w:pos="3600"/>
        </w:tabs>
        <w:ind w:left="3600" w:hanging="360"/>
      </w:pPr>
      <w:rPr>
        <w:rFonts w:ascii="Courier New" w:hAnsi="Courier New"/>
      </w:rPr>
    </w:lvl>
    <w:lvl w:ilvl="5" w:tplc="8B2E09AA">
      <w:start w:val="1"/>
      <w:numFmt w:val="bullet"/>
      <w:lvlText w:val=""/>
      <w:lvlJc w:val="left"/>
      <w:pPr>
        <w:tabs>
          <w:tab w:val="num" w:pos="4320"/>
        </w:tabs>
        <w:ind w:left="4320" w:hanging="360"/>
      </w:pPr>
      <w:rPr>
        <w:rFonts w:ascii="Wingdings" w:hAnsi="Wingdings"/>
      </w:rPr>
    </w:lvl>
    <w:lvl w:ilvl="6" w:tplc="0E2C2E62">
      <w:start w:val="1"/>
      <w:numFmt w:val="bullet"/>
      <w:lvlText w:val=""/>
      <w:lvlJc w:val="left"/>
      <w:pPr>
        <w:tabs>
          <w:tab w:val="num" w:pos="5040"/>
        </w:tabs>
        <w:ind w:left="5040" w:hanging="360"/>
      </w:pPr>
      <w:rPr>
        <w:rFonts w:ascii="Symbol" w:hAnsi="Symbol"/>
      </w:rPr>
    </w:lvl>
    <w:lvl w:ilvl="7" w:tplc="B5E832E6">
      <w:start w:val="1"/>
      <w:numFmt w:val="bullet"/>
      <w:lvlText w:val="o"/>
      <w:lvlJc w:val="left"/>
      <w:pPr>
        <w:tabs>
          <w:tab w:val="num" w:pos="5760"/>
        </w:tabs>
        <w:ind w:left="5760" w:hanging="360"/>
      </w:pPr>
      <w:rPr>
        <w:rFonts w:ascii="Courier New" w:hAnsi="Courier New"/>
      </w:rPr>
    </w:lvl>
    <w:lvl w:ilvl="8" w:tplc="EF82E80C">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AB7E7702">
      <w:start w:val="1"/>
      <w:numFmt w:val="bullet"/>
      <w:lvlText w:val=""/>
      <w:lvlJc w:val="left"/>
      <w:pPr>
        <w:ind w:left="720" w:hanging="360"/>
      </w:pPr>
      <w:rPr>
        <w:rFonts w:ascii="Symbol" w:hAnsi="Symbol"/>
      </w:rPr>
    </w:lvl>
    <w:lvl w:ilvl="1" w:tplc="EBD840D4">
      <w:start w:val="1"/>
      <w:numFmt w:val="bullet"/>
      <w:lvlText w:val="o"/>
      <w:lvlJc w:val="left"/>
      <w:pPr>
        <w:tabs>
          <w:tab w:val="num" w:pos="1440"/>
        </w:tabs>
        <w:ind w:left="1440" w:hanging="360"/>
      </w:pPr>
      <w:rPr>
        <w:rFonts w:ascii="Courier New" w:hAnsi="Courier New"/>
      </w:rPr>
    </w:lvl>
    <w:lvl w:ilvl="2" w:tplc="88C80018">
      <w:start w:val="1"/>
      <w:numFmt w:val="bullet"/>
      <w:lvlText w:val=""/>
      <w:lvlJc w:val="left"/>
      <w:pPr>
        <w:tabs>
          <w:tab w:val="num" w:pos="2160"/>
        </w:tabs>
        <w:ind w:left="2160" w:hanging="360"/>
      </w:pPr>
      <w:rPr>
        <w:rFonts w:ascii="Wingdings" w:hAnsi="Wingdings"/>
      </w:rPr>
    </w:lvl>
    <w:lvl w:ilvl="3" w:tplc="D85018D2">
      <w:start w:val="1"/>
      <w:numFmt w:val="bullet"/>
      <w:lvlText w:val=""/>
      <w:lvlJc w:val="left"/>
      <w:pPr>
        <w:tabs>
          <w:tab w:val="num" w:pos="2880"/>
        </w:tabs>
        <w:ind w:left="2880" w:hanging="360"/>
      </w:pPr>
      <w:rPr>
        <w:rFonts w:ascii="Symbol" w:hAnsi="Symbol"/>
      </w:rPr>
    </w:lvl>
    <w:lvl w:ilvl="4" w:tplc="A4A86FA0">
      <w:start w:val="1"/>
      <w:numFmt w:val="bullet"/>
      <w:lvlText w:val="o"/>
      <w:lvlJc w:val="left"/>
      <w:pPr>
        <w:tabs>
          <w:tab w:val="num" w:pos="3600"/>
        </w:tabs>
        <w:ind w:left="3600" w:hanging="360"/>
      </w:pPr>
      <w:rPr>
        <w:rFonts w:ascii="Courier New" w:hAnsi="Courier New"/>
      </w:rPr>
    </w:lvl>
    <w:lvl w:ilvl="5" w:tplc="E0C80A14">
      <w:start w:val="1"/>
      <w:numFmt w:val="bullet"/>
      <w:lvlText w:val=""/>
      <w:lvlJc w:val="left"/>
      <w:pPr>
        <w:tabs>
          <w:tab w:val="num" w:pos="4320"/>
        </w:tabs>
        <w:ind w:left="4320" w:hanging="360"/>
      </w:pPr>
      <w:rPr>
        <w:rFonts w:ascii="Wingdings" w:hAnsi="Wingdings"/>
      </w:rPr>
    </w:lvl>
    <w:lvl w:ilvl="6" w:tplc="EDFA1D9E">
      <w:start w:val="1"/>
      <w:numFmt w:val="bullet"/>
      <w:lvlText w:val=""/>
      <w:lvlJc w:val="left"/>
      <w:pPr>
        <w:tabs>
          <w:tab w:val="num" w:pos="5040"/>
        </w:tabs>
        <w:ind w:left="5040" w:hanging="360"/>
      </w:pPr>
      <w:rPr>
        <w:rFonts w:ascii="Symbol" w:hAnsi="Symbol"/>
      </w:rPr>
    </w:lvl>
    <w:lvl w:ilvl="7" w:tplc="9B44F9FE">
      <w:start w:val="1"/>
      <w:numFmt w:val="bullet"/>
      <w:lvlText w:val="o"/>
      <w:lvlJc w:val="left"/>
      <w:pPr>
        <w:tabs>
          <w:tab w:val="num" w:pos="5760"/>
        </w:tabs>
        <w:ind w:left="5760" w:hanging="360"/>
      </w:pPr>
      <w:rPr>
        <w:rFonts w:ascii="Courier New" w:hAnsi="Courier New"/>
      </w:rPr>
    </w:lvl>
    <w:lvl w:ilvl="8" w:tplc="433A99D0">
      <w:start w:val="1"/>
      <w:numFmt w:val="bullet"/>
      <w:lvlText w:val=""/>
      <w:lvlJc w:val="left"/>
      <w:pPr>
        <w:tabs>
          <w:tab w:val="num" w:pos="6480"/>
        </w:tabs>
        <w:ind w:left="6480" w:hanging="360"/>
      </w:pPr>
      <w:rPr>
        <w:rFonts w:ascii="Wingdings" w:hAnsi="Wingdings"/>
      </w:rPr>
    </w:lvl>
  </w:abstractNum>
  <w:abstractNum w:abstractNumId="4" w15:restartNumberingAfterBreak="0">
    <w:nsid w:val="03883148"/>
    <w:multiLevelType w:val="multilevel"/>
    <w:tmpl w:val="892CB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3E4030A"/>
    <w:multiLevelType w:val="multilevel"/>
    <w:tmpl w:val="72906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5D15CD3"/>
    <w:multiLevelType w:val="multilevel"/>
    <w:tmpl w:val="89482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BD192F"/>
    <w:multiLevelType w:val="multilevel"/>
    <w:tmpl w:val="A1F6E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B382481"/>
    <w:multiLevelType w:val="multilevel"/>
    <w:tmpl w:val="21D2E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D3C679F"/>
    <w:multiLevelType w:val="multilevel"/>
    <w:tmpl w:val="2F3A5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F3815C4"/>
    <w:multiLevelType w:val="multilevel"/>
    <w:tmpl w:val="4B1CC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3113130"/>
    <w:multiLevelType w:val="multilevel"/>
    <w:tmpl w:val="60480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4E25405"/>
    <w:multiLevelType w:val="multilevel"/>
    <w:tmpl w:val="0E042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55E7405"/>
    <w:multiLevelType w:val="multilevel"/>
    <w:tmpl w:val="7FCC1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67B100F"/>
    <w:multiLevelType w:val="multilevel"/>
    <w:tmpl w:val="97006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7D73D26"/>
    <w:multiLevelType w:val="hybridMultilevel"/>
    <w:tmpl w:val="1F3CA3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8ED68B1"/>
    <w:multiLevelType w:val="hybridMultilevel"/>
    <w:tmpl w:val="38767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1B32E2"/>
    <w:multiLevelType w:val="hybridMultilevel"/>
    <w:tmpl w:val="86FAA3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1BC50340"/>
    <w:multiLevelType w:val="multilevel"/>
    <w:tmpl w:val="A030D0C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9" w15:restartNumberingAfterBreak="0">
    <w:nsid w:val="201737B6"/>
    <w:multiLevelType w:val="multilevel"/>
    <w:tmpl w:val="2146C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0C430EA"/>
    <w:multiLevelType w:val="multilevel"/>
    <w:tmpl w:val="56E63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65C3E77"/>
    <w:multiLevelType w:val="multilevel"/>
    <w:tmpl w:val="38686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7691755"/>
    <w:multiLevelType w:val="multilevel"/>
    <w:tmpl w:val="8D569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7F2235E"/>
    <w:multiLevelType w:val="multilevel"/>
    <w:tmpl w:val="1908B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8395A60"/>
    <w:multiLevelType w:val="multilevel"/>
    <w:tmpl w:val="B71EB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B5941F0"/>
    <w:multiLevelType w:val="multilevel"/>
    <w:tmpl w:val="B1D25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34A5732"/>
    <w:multiLevelType w:val="hybridMultilevel"/>
    <w:tmpl w:val="AF000B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90C340A"/>
    <w:multiLevelType w:val="hybridMultilevel"/>
    <w:tmpl w:val="311C4A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FA5645B"/>
    <w:multiLevelType w:val="hybridMultilevel"/>
    <w:tmpl w:val="6412703E"/>
    <w:lvl w:ilvl="0" w:tplc="7CA44716">
      <w:start w:val="1"/>
      <w:numFmt w:val="bullet"/>
      <w:lvlText w:val=""/>
      <w:lvlJc w:val="left"/>
      <w:pPr>
        <w:ind w:left="720" w:hanging="360"/>
      </w:pPr>
      <w:rPr>
        <w:rFonts w:ascii="Symbol" w:hAnsi="Symbo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07B7B5D"/>
    <w:multiLevelType w:val="hybridMultilevel"/>
    <w:tmpl w:val="C6786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745CA0"/>
    <w:multiLevelType w:val="multilevel"/>
    <w:tmpl w:val="7D708DB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1" w15:restartNumberingAfterBreak="0">
    <w:nsid w:val="51A91704"/>
    <w:multiLevelType w:val="multilevel"/>
    <w:tmpl w:val="43487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1EB7489"/>
    <w:multiLevelType w:val="multilevel"/>
    <w:tmpl w:val="16F40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2F54D7A"/>
    <w:multiLevelType w:val="multilevel"/>
    <w:tmpl w:val="1CAC5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6D6240E"/>
    <w:multiLevelType w:val="multilevel"/>
    <w:tmpl w:val="C7A0D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E496BBE"/>
    <w:multiLevelType w:val="hybridMultilevel"/>
    <w:tmpl w:val="2F3A1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2649A2"/>
    <w:multiLevelType w:val="hybridMultilevel"/>
    <w:tmpl w:val="4066DD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F8928BA"/>
    <w:multiLevelType w:val="multilevel"/>
    <w:tmpl w:val="1ED08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9A75D01"/>
    <w:multiLevelType w:val="multilevel"/>
    <w:tmpl w:val="7AF8F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FB64FF4"/>
    <w:multiLevelType w:val="multilevel"/>
    <w:tmpl w:val="3788A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8006281">
    <w:abstractNumId w:val="0"/>
  </w:num>
  <w:num w:numId="2" w16cid:durableId="1739747274">
    <w:abstractNumId w:val="1"/>
  </w:num>
  <w:num w:numId="3" w16cid:durableId="881865835">
    <w:abstractNumId w:val="2"/>
  </w:num>
  <w:num w:numId="4" w16cid:durableId="985747650">
    <w:abstractNumId w:val="3"/>
  </w:num>
  <w:num w:numId="5" w16cid:durableId="418796246">
    <w:abstractNumId w:val="16"/>
  </w:num>
  <w:num w:numId="6" w16cid:durableId="1493596390">
    <w:abstractNumId w:val="35"/>
  </w:num>
  <w:num w:numId="7" w16cid:durableId="1541475820">
    <w:abstractNumId w:val="27"/>
  </w:num>
  <w:num w:numId="8" w16cid:durableId="517814322">
    <w:abstractNumId w:val="15"/>
  </w:num>
  <w:num w:numId="9" w16cid:durableId="1054701058">
    <w:abstractNumId w:val="22"/>
  </w:num>
  <w:num w:numId="10" w16cid:durableId="1574588061">
    <w:abstractNumId w:val="39"/>
  </w:num>
  <w:num w:numId="11" w16cid:durableId="552354771">
    <w:abstractNumId w:val="12"/>
  </w:num>
  <w:num w:numId="12" w16cid:durableId="606934254">
    <w:abstractNumId w:val="24"/>
  </w:num>
  <w:num w:numId="13" w16cid:durableId="1767461025">
    <w:abstractNumId w:val="13"/>
  </w:num>
  <w:num w:numId="14" w16cid:durableId="410666969">
    <w:abstractNumId w:val="4"/>
  </w:num>
  <w:num w:numId="15" w16cid:durableId="337198201">
    <w:abstractNumId w:val="7"/>
  </w:num>
  <w:num w:numId="16" w16cid:durableId="1751779338">
    <w:abstractNumId w:val="19"/>
  </w:num>
  <w:num w:numId="17" w16cid:durableId="1355960277">
    <w:abstractNumId w:val="11"/>
  </w:num>
  <w:num w:numId="18" w16cid:durableId="1424257177">
    <w:abstractNumId w:val="21"/>
  </w:num>
  <w:num w:numId="19" w16cid:durableId="145825794">
    <w:abstractNumId w:val="37"/>
  </w:num>
  <w:num w:numId="20" w16cid:durableId="2041590075">
    <w:abstractNumId w:val="20"/>
  </w:num>
  <w:num w:numId="21" w16cid:durableId="92945628">
    <w:abstractNumId w:val="33"/>
  </w:num>
  <w:num w:numId="22" w16cid:durableId="388503396">
    <w:abstractNumId w:val="30"/>
  </w:num>
  <w:num w:numId="23" w16cid:durableId="561869390">
    <w:abstractNumId w:val="6"/>
  </w:num>
  <w:num w:numId="24" w16cid:durableId="1459256820">
    <w:abstractNumId w:val="38"/>
  </w:num>
  <w:num w:numId="25" w16cid:durableId="1528130897">
    <w:abstractNumId w:val="31"/>
  </w:num>
  <w:num w:numId="26" w16cid:durableId="1120956493">
    <w:abstractNumId w:val="9"/>
  </w:num>
  <w:num w:numId="27" w16cid:durableId="2040927651">
    <w:abstractNumId w:val="14"/>
  </w:num>
  <w:num w:numId="28" w16cid:durableId="1785613999">
    <w:abstractNumId w:val="32"/>
  </w:num>
  <w:num w:numId="29" w16cid:durableId="1037394297">
    <w:abstractNumId w:val="34"/>
  </w:num>
  <w:num w:numId="30" w16cid:durableId="2038961666">
    <w:abstractNumId w:val="25"/>
  </w:num>
  <w:num w:numId="31" w16cid:durableId="1110584887">
    <w:abstractNumId w:val="5"/>
  </w:num>
  <w:num w:numId="32" w16cid:durableId="450560776">
    <w:abstractNumId w:val="23"/>
  </w:num>
  <w:num w:numId="33" w16cid:durableId="1561749772">
    <w:abstractNumId w:val="26"/>
  </w:num>
  <w:num w:numId="34" w16cid:durableId="1006130764">
    <w:abstractNumId w:val="36"/>
  </w:num>
  <w:num w:numId="35" w16cid:durableId="602155398">
    <w:abstractNumId w:val="28"/>
  </w:num>
  <w:num w:numId="36" w16cid:durableId="2147307959">
    <w:abstractNumId w:val="17"/>
  </w:num>
  <w:num w:numId="37" w16cid:durableId="764038470">
    <w:abstractNumId w:val="29"/>
  </w:num>
  <w:num w:numId="38" w16cid:durableId="1976181788">
    <w:abstractNumId w:val="18"/>
  </w:num>
  <w:num w:numId="39" w16cid:durableId="1939563551">
    <w:abstractNumId w:val="10"/>
  </w:num>
  <w:num w:numId="40" w16cid:durableId="638376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TrueTypeFonts/>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90509"/>
    <w:rsid w:val="000028C5"/>
    <w:rsid w:val="00040F1A"/>
    <w:rsid w:val="0005679F"/>
    <w:rsid w:val="000E70A6"/>
    <w:rsid w:val="00102F27"/>
    <w:rsid w:val="00110447"/>
    <w:rsid w:val="001A7690"/>
    <w:rsid w:val="001B08B6"/>
    <w:rsid w:val="001B1721"/>
    <w:rsid w:val="00245E2A"/>
    <w:rsid w:val="00265622"/>
    <w:rsid w:val="002B6ADA"/>
    <w:rsid w:val="002C0341"/>
    <w:rsid w:val="0030497C"/>
    <w:rsid w:val="00324AA8"/>
    <w:rsid w:val="003C3048"/>
    <w:rsid w:val="003E484D"/>
    <w:rsid w:val="0043089D"/>
    <w:rsid w:val="004967E6"/>
    <w:rsid w:val="004D1AEA"/>
    <w:rsid w:val="005344DB"/>
    <w:rsid w:val="00553E9E"/>
    <w:rsid w:val="005566A9"/>
    <w:rsid w:val="00574F62"/>
    <w:rsid w:val="00590509"/>
    <w:rsid w:val="005B7219"/>
    <w:rsid w:val="005E7FFC"/>
    <w:rsid w:val="00616672"/>
    <w:rsid w:val="0065444C"/>
    <w:rsid w:val="00654B49"/>
    <w:rsid w:val="006640CD"/>
    <w:rsid w:val="00665301"/>
    <w:rsid w:val="006A12F7"/>
    <w:rsid w:val="006E41A7"/>
    <w:rsid w:val="00726B0B"/>
    <w:rsid w:val="007B7847"/>
    <w:rsid w:val="007F5637"/>
    <w:rsid w:val="008577F2"/>
    <w:rsid w:val="008B6B59"/>
    <w:rsid w:val="008C16F0"/>
    <w:rsid w:val="008C3615"/>
    <w:rsid w:val="00911AE8"/>
    <w:rsid w:val="00917FE1"/>
    <w:rsid w:val="009C3AAF"/>
    <w:rsid w:val="009E47B0"/>
    <w:rsid w:val="00A02A4E"/>
    <w:rsid w:val="00A35094"/>
    <w:rsid w:val="00A735C6"/>
    <w:rsid w:val="00A77F2E"/>
    <w:rsid w:val="00A81669"/>
    <w:rsid w:val="00B20AF8"/>
    <w:rsid w:val="00B421C2"/>
    <w:rsid w:val="00B43B71"/>
    <w:rsid w:val="00B52264"/>
    <w:rsid w:val="00B53B07"/>
    <w:rsid w:val="00B650F1"/>
    <w:rsid w:val="00B8502D"/>
    <w:rsid w:val="00B92227"/>
    <w:rsid w:val="00BD60B0"/>
    <w:rsid w:val="00C125D2"/>
    <w:rsid w:val="00C27BBD"/>
    <w:rsid w:val="00C71961"/>
    <w:rsid w:val="00C86B7D"/>
    <w:rsid w:val="00CB04C8"/>
    <w:rsid w:val="00CD6BBC"/>
    <w:rsid w:val="00CF54CE"/>
    <w:rsid w:val="00D07423"/>
    <w:rsid w:val="00D27BD3"/>
    <w:rsid w:val="00D644AB"/>
    <w:rsid w:val="00D956E3"/>
    <w:rsid w:val="00DA31EE"/>
    <w:rsid w:val="00DE2ED7"/>
    <w:rsid w:val="00DF2702"/>
    <w:rsid w:val="00E26F40"/>
    <w:rsid w:val="00F31E0D"/>
    <w:rsid w:val="00F37223"/>
    <w:rsid w:val="00FA7D36"/>
    <w:rsid w:val="00FC67EE"/>
    <w:rsid w:val="00FE5EC8"/>
    <w:rsid w:val="00FE6D5D"/>
    <w:rsid w:val="00FF35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F2DB9"/>
  <w15:docId w15:val="{392742FE-F46F-4F0D-8AEF-FA762271E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textAlignment w:val="baseline"/>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
    <w:name w:val="document"/>
    <w:basedOn w:val="Normal"/>
    <w:pPr>
      <w:spacing w:line="320" w:lineRule="atLeast"/>
    </w:pPr>
  </w:style>
  <w:style w:type="paragraph" w:customStyle="1" w:styleId="div">
    <w:name w:val="div"/>
    <w:basedOn w:val="Normal"/>
  </w:style>
  <w:style w:type="character" w:customStyle="1" w:styleId="documentleft-box">
    <w:name w:val="document_left-box"/>
    <w:basedOn w:val="DefaultParagraphFont"/>
  </w:style>
  <w:style w:type="paragraph" w:customStyle="1" w:styleId="documentsectionnth-child1">
    <w:name w:val="document_section_nth-child(1)"/>
    <w:basedOn w:val="Normal"/>
  </w:style>
  <w:style w:type="paragraph" w:customStyle="1" w:styleId="documentSECTIONNAMEdivfirstparagraph">
    <w:name w:val="document_SECTION_NAME_div_firstparagraph"/>
    <w:basedOn w:val="Normal"/>
  </w:style>
  <w:style w:type="paragraph" w:customStyle="1" w:styleId="documentname">
    <w:name w:val="document_name"/>
    <w:basedOn w:val="Normal"/>
    <w:pPr>
      <w:pBdr>
        <w:bottom w:val="none" w:sz="0" w:space="5" w:color="auto"/>
      </w:pBdr>
      <w:spacing w:line="820" w:lineRule="atLeast"/>
    </w:pPr>
    <w:rPr>
      <w:b/>
      <w:bCs/>
      <w:color w:val="252932"/>
      <w:sz w:val="72"/>
      <w:szCs w:val="72"/>
    </w:rPr>
  </w:style>
  <w:style w:type="character" w:customStyle="1" w:styleId="span">
    <w:name w:val="span"/>
    <w:basedOn w:val="DefaultParagraphFont"/>
    <w:rPr>
      <w:bdr w:val="none" w:sz="0" w:space="0" w:color="auto"/>
      <w:vertAlign w:val="baseline"/>
    </w:rPr>
  </w:style>
  <w:style w:type="paragraph" w:customStyle="1" w:styleId="documentresumeTitle">
    <w:name w:val="document_resumeTitle"/>
    <w:basedOn w:val="Normal"/>
    <w:pPr>
      <w:spacing w:line="420" w:lineRule="atLeast"/>
    </w:pPr>
    <w:rPr>
      <w:color w:val="252932"/>
      <w:sz w:val="32"/>
      <w:szCs w:val="32"/>
    </w:rPr>
  </w:style>
  <w:style w:type="paragraph" w:customStyle="1" w:styleId="documentsection">
    <w:name w:val="document_section"/>
    <w:basedOn w:val="Normal"/>
  </w:style>
  <w:style w:type="paragraph" w:customStyle="1" w:styleId="documentSECTIONCNTCdivfirstparagraph">
    <w:name w:val="document_SECTION_CNTC_div_firstparagraph"/>
    <w:basedOn w:val="Normal"/>
  </w:style>
  <w:style w:type="character" w:customStyle="1" w:styleId="documentaddressLeft">
    <w:name w:val="document_addressLeft"/>
    <w:basedOn w:val="DefaultParagraphFont"/>
  </w:style>
  <w:style w:type="paragraph" w:customStyle="1" w:styleId="documenticonRow">
    <w:name w:val="document_iconRow"/>
    <w:basedOn w:val="Normal"/>
    <w:pPr>
      <w:pBdr>
        <w:bottom w:val="none" w:sz="0" w:space="7" w:color="auto"/>
      </w:pBdr>
    </w:pPr>
  </w:style>
  <w:style w:type="character" w:customStyle="1" w:styleId="documenticonRowiconSvg">
    <w:name w:val="document_iconRow_iconSvg"/>
    <w:basedOn w:val="DefaultParagraphFont"/>
  </w:style>
  <w:style w:type="character" w:customStyle="1" w:styleId="documenticonRowicoTxt">
    <w:name w:val="document_iconRow_icoTxt"/>
    <w:basedOn w:val="DefaultParagraphFont"/>
  </w:style>
  <w:style w:type="paragraph" w:customStyle="1" w:styleId="documentasposeztyaddresstable">
    <w:name w:val="document_aspose_ztyaddresstable"/>
    <w:basedOn w:val="Normal"/>
    <w:pPr>
      <w:spacing w:line="320" w:lineRule="atLeast"/>
    </w:pPr>
  </w:style>
  <w:style w:type="character" w:customStyle="1" w:styleId="documentasposeztyaddresstableCharacter">
    <w:name w:val="document_aspose_ztyaddresstable Character"/>
    <w:basedOn w:val="DefaultParagraphFont"/>
  </w:style>
  <w:style w:type="table" w:customStyle="1" w:styleId="documenticonInnerTable">
    <w:name w:val="document_iconInnerTable"/>
    <w:basedOn w:val="TableNormal"/>
    <w:tblPr/>
  </w:style>
  <w:style w:type="character" w:customStyle="1" w:styleId="documentaddressRight">
    <w:name w:val="document_addressRight"/>
    <w:basedOn w:val="DefaultParagraphFont"/>
  </w:style>
  <w:style w:type="table" w:customStyle="1" w:styleId="documentaddress">
    <w:name w:val="document_address"/>
    <w:basedOn w:val="TableNormal"/>
    <w:tblPr/>
  </w:style>
  <w:style w:type="paragraph" w:customStyle="1" w:styleId="documentleft-boxParagraph">
    <w:name w:val="document_left-box Paragraph"/>
    <w:basedOn w:val="Normal"/>
    <w:pPr>
      <w:textAlignment w:val="top"/>
    </w:pPr>
  </w:style>
  <w:style w:type="character" w:customStyle="1" w:styleId="documentright-box">
    <w:name w:val="document_right-box"/>
    <w:basedOn w:val="DefaultParagraphFont"/>
  </w:style>
  <w:style w:type="table" w:customStyle="1" w:styleId="documenttopsection">
    <w:name w:val="document_topsection"/>
    <w:basedOn w:val="TableNormal"/>
    <w:tblPr/>
  </w:style>
  <w:style w:type="paragraph" w:customStyle="1" w:styleId="documentSECTIONSUMMdivfirstparagraph">
    <w:name w:val="document_SECTION_SUMM_div_firstparagraph"/>
    <w:basedOn w:val="Normal"/>
  </w:style>
  <w:style w:type="paragraph" w:customStyle="1" w:styleId="documentdivnoPind">
    <w:name w:val="document_div_noPind"/>
    <w:basedOn w:val="Normal"/>
  </w:style>
  <w:style w:type="paragraph" w:customStyle="1" w:styleId="p">
    <w:name w:val="p"/>
    <w:basedOn w:val="Normal"/>
  </w:style>
  <w:style w:type="character" w:customStyle="1" w:styleId="Strong1">
    <w:name w:val="Strong1"/>
    <w:basedOn w:val="DefaultParagraphFont"/>
    <w:rPr>
      <w:bdr w:val="none" w:sz="0" w:space="0" w:color="auto"/>
      <w:vertAlign w:val="baseline"/>
    </w:rPr>
  </w:style>
  <w:style w:type="character" w:customStyle="1" w:styleId="documenticonCell">
    <w:name w:val="document_iconCell"/>
    <w:basedOn w:val="DefaultParagraphFont"/>
  </w:style>
  <w:style w:type="paragraph" w:customStyle="1" w:styleId="documentsectionheadingIcon">
    <w:name w:val="document_section_headingIcon"/>
    <w:basedOn w:val="Normal"/>
  </w:style>
  <w:style w:type="character" w:customStyle="1" w:styleId="documenttitleCell">
    <w:name w:val="document_titleCell"/>
    <w:basedOn w:val="DefaultParagraphFont"/>
  </w:style>
  <w:style w:type="paragraph" w:customStyle="1" w:styleId="documentsectionsectiontitle">
    <w:name w:val="document_section_sectiontitle"/>
    <w:basedOn w:val="Normal"/>
    <w:pPr>
      <w:pBdr>
        <w:left w:val="none" w:sz="0" w:space="8" w:color="auto"/>
      </w:pBdr>
    </w:pPr>
  </w:style>
  <w:style w:type="character" w:customStyle="1" w:styleId="documentsectionsectiontitleCharacter">
    <w:name w:val="document_section_sectiontitle Character"/>
    <w:basedOn w:val="DefaultParagraphFont"/>
  </w:style>
  <w:style w:type="table" w:customStyle="1" w:styleId="documentheading">
    <w:name w:val="document_heading"/>
    <w:basedOn w:val="TableNormal"/>
    <w:tblPr/>
  </w:style>
  <w:style w:type="character" w:customStyle="1" w:styleId="spandateswrapper">
    <w:name w:val="span_dates_wrapper"/>
    <w:basedOn w:val="span"/>
    <w:rPr>
      <w:sz w:val="22"/>
      <w:szCs w:val="22"/>
      <w:bdr w:val="none" w:sz="0" w:space="0" w:color="auto"/>
      <w:vertAlign w:val="baseline"/>
    </w:rPr>
  </w:style>
  <w:style w:type="paragraph" w:customStyle="1" w:styleId="spandateswrapperParagraph">
    <w:name w:val="span_dates_wrapper Paragraph"/>
    <w:basedOn w:val="spanParagraph"/>
    <w:pPr>
      <w:pBdr>
        <w:right w:val="none" w:sz="0" w:space="7" w:color="auto"/>
      </w:pBdr>
      <w:spacing w:line="340" w:lineRule="atLeast"/>
    </w:pPr>
    <w:rPr>
      <w:sz w:val="22"/>
      <w:szCs w:val="22"/>
    </w:rPr>
  </w:style>
  <w:style w:type="paragraph" w:customStyle="1" w:styleId="spanParagraph">
    <w:name w:val="span Paragraph"/>
    <w:basedOn w:val="Normal"/>
  </w:style>
  <w:style w:type="character" w:customStyle="1" w:styleId="txtBold">
    <w:name w:val="txtBold"/>
    <w:basedOn w:val="DefaultParagraphFont"/>
    <w:rPr>
      <w:b/>
      <w:bCs/>
    </w:rPr>
  </w:style>
  <w:style w:type="character" w:customStyle="1" w:styleId="documenttwocolparasinglecolumn">
    <w:name w:val="document_twocolpara_singlecolumn"/>
    <w:basedOn w:val="DefaultParagraphFont"/>
  </w:style>
  <w:style w:type="paragraph" w:customStyle="1" w:styleId="documentmb5">
    <w:name w:val="document_mb5"/>
    <w:basedOn w:val="Normal"/>
  </w:style>
  <w:style w:type="table" w:customStyle="1" w:styleId="documentdivparagraph">
    <w:name w:val="document_div_paragraph"/>
    <w:basedOn w:val="TableNormal"/>
    <w:tblPr/>
  </w:style>
  <w:style w:type="character" w:customStyle="1" w:styleId="documentmb5Character">
    <w:name w:val="document_mb5 Character"/>
    <w:basedOn w:val="DefaultParagraphFont"/>
  </w:style>
  <w:style w:type="character" w:customStyle="1" w:styleId="divdocumentjobtitle">
    <w:name w:val="div_document_jobtitle"/>
    <w:basedOn w:val="DefaultParagraphFont"/>
    <w:rPr>
      <w:sz w:val="28"/>
      <w:szCs w:val="28"/>
    </w:rPr>
  </w:style>
  <w:style w:type="paragraph" w:customStyle="1" w:styleId="spanpaddedline">
    <w:name w:val="span_paddedline"/>
    <w:basedOn w:val="spanParagraph"/>
  </w:style>
  <w:style w:type="paragraph" w:customStyle="1" w:styleId="documentulli">
    <w:name w:val="document_ul_li"/>
    <w:basedOn w:val="Normal"/>
    <w:pPr>
      <w:pBdr>
        <w:left w:val="none" w:sz="0" w:space="3" w:color="auto"/>
      </w:pBdr>
    </w:pPr>
  </w:style>
  <w:style w:type="paragraph" w:styleId="NoSpacing">
    <w:name w:val="No Spacing"/>
    <w:uiPriority w:val="1"/>
    <w:qFormat/>
    <w:rsid w:val="00B53B07"/>
    <w:pPr>
      <w:textAlignment w:val="baseline"/>
    </w:pPr>
    <w:rPr>
      <w:sz w:val="24"/>
      <w:szCs w:val="24"/>
    </w:rPr>
  </w:style>
  <w:style w:type="character" w:styleId="Strong">
    <w:name w:val="Strong"/>
    <w:basedOn w:val="DefaultParagraphFont"/>
    <w:uiPriority w:val="22"/>
    <w:qFormat/>
    <w:rsid w:val="00917FE1"/>
    <w:rPr>
      <w:b/>
      <w:bCs/>
    </w:rPr>
  </w:style>
  <w:style w:type="character" w:styleId="Hyperlink">
    <w:name w:val="Hyperlink"/>
    <w:basedOn w:val="DefaultParagraphFont"/>
    <w:uiPriority w:val="99"/>
    <w:unhideWhenUsed/>
    <w:rsid w:val="00917FE1"/>
    <w:rPr>
      <w:color w:val="0000FF" w:themeColor="hyperlink"/>
      <w:u w:val="single"/>
    </w:rPr>
  </w:style>
  <w:style w:type="character" w:styleId="UnresolvedMention">
    <w:name w:val="Unresolved Mention"/>
    <w:basedOn w:val="DefaultParagraphFont"/>
    <w:uiPriority w:val="99"/>
    <w:semiHidden/>
    <w:unhideWhenUsed/>
    <w:rsid w:val="00917FE1"/>
    <w:rPr>
      <w:color w:val="605E5C"/>
      <w:shd w:val="clear" w:color="auto" w:fill="E1DFDD"/>
    </w:rPr>
  </w:style>
  <w:style w:type="paragraph" w:styleId="NormalWeb">
    <w:name w:val="Normal (Web)"/>
    <w:basedOn w:val="Normal"/>
    <w:uiPriority w:val="99"/>
    <w:unhideWhenUsed/>
    <w:rsid w:val="008C3615"/>
    <w:pPr>
      <w:spacing w:before="100" w:beforeAutospacing="1" w:after="100" w:afterAutospacing="1" w:line="240" w:lineRule="auto"/>
      <w:textAlignment w:val="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973468">
      <w:bodyDiv w:val="1"/>
      <w:marLeft w:val="0"/>
      <w:marRight w:val="0"/>
      <w:marTop w:val="0"/>
      <w:marBottom w:val="0"/>
      <w:divBdr>
        <w:top w:val="none" w:sz="0" w:space="0" w:color="auto"/>
        <w:left w:val="none" w:sz="0" w:space="0" w:color="auto"/>
        <w:bottom w:val="none" w:sz="0" w:space="0" w:color="auto"/>
        <w:right w:val="none" w:sz="0" w:space="0" w:color="auto"/>
      </w:divBdr>
    </w:div>
    <w:div w:id="160239891">
      <w:bodyDiv w:val="1"/>
      <w:marLeft w:val="0"/>
      <w:marRight w:val="0"/>
      <w:marTop w:val="0"/>
      <w:marBottom w:val="0"/>
      <w:divBdr>
        <w:top w:val="none" w:sz="0" w:space="0" w:color="auto"/>
        <w:left w:val="none" w:sz="0" w:space="0" w:color="auto"/>
        <w:bottom w:val="none" w:sz="0" w:space="0" w:color="auto"/>
        <w:right w:val="none" w:sz="0" w:space="0" w:color="auto"/>
      </w:divBdr>
    </w:div>
    <w:div w:id="177281249">
      <w:bodyDiv w:val="1"/>
      <w:marLeft w:val="0"/>
      <w:marRight w:val="0"/>
      <w:marTop w:val="0"/>
      <w:marBottom w:val="0"/>
      <w:divBdr>
        <w:top w:val="none" w:sz="0" w:space="0" w:color="auto"/>
        <w:left w:val="none" w:sz="0" w:space="0" w:color="auto"/>
        <w:bottom w:val="none" w:sz="0" w:space="0" w:color="auto"/>
        <w:right w:val="none" w:sz="0" w:space="0" w:color="auto"/>
      </w:divBdr>
    </w:div>
    <w:div w:id="250509227">
      <w:bodyDiv w:val="1"/>
      <w:marLeft w:val="0"/>
      <w:marRight w:val="0"/>
      <w:marTop w:val="0"/>
      <w:marBottom w:val="0"/>
      <w:divBdr>
        <w:top w:val="none" w:sz="0" w:space="0" w:color="auto"/>
        <w:left w:val="none" w:sz="0" w:space="0" w:color="auto"/>
        <w:bottom w:val="none" w:sz="0" w:space="0" w:color="auto"/>
        <w:right w:val="none" w:sz="0" w:space="0" w:color="auto"/>
      </w:divBdr>
    </w:div>
    <w:div w:id="296570119">
      <w:bodyDiv w:val="1"/>
      <w:marLeft w:val="0"/>
      <w:marRight w:val="0"/>
      <w:marTop w:val="0"/>
      <w:marBottom w:val="0"/>
      <w:divBdr>
        <w:top w:val="none" w:sz="0" w:space="0" w:color="auto"/>
        <w:left w:val="none" w:sz="0" w:space="0" w:color="auto"/>
        <w:bottom w:val="none" w:sz="0" w:space="0" w:color="auto"/>
        <w:right w:val="none" w:sz="0" w:space="0" w:color="auto"/>
      </w:divBdr>
    </w:div>
    <w:div w:id="421412125">
      <w:bodyDiv w:val="1"/>
      <w:marLeft w:val="0"/>
      <w:marRight w:val="0"/>
      <w:marTop w:val="0"/>
      <w:marBottom w:val="0"/>
      <w:divBdr>
        <w:top w:val="none" w:sz="0" w:space="0" w:color="auto"/>
        <w:left w:val="none" w:sz="0" w:space="0" w:color="auto"/>
        <w:bottom w:val="none" w:sz="0" w:space="0" w:color="auto"/>
        <w:right w:val="none" w:sz="0" w:space="0" w:color="auto"/>
      </w:divBdr>
    </w:div>
    <w:div w:id="444622465">
      <w:bodyDiv w:val="1"/>
      <w:marLeft w:val="0"/>
      <w:marRight w:val="0"/>
      <w:marTop w:val="0"/>
      <w:marBottom w:val="0"/>
      <w:divBdr>
        <w:top w:val="none" w:sz="0" w:space="0" w:color="auto"/>
        <w:left w:val="none" w:sz="0" w:space="0" w:color="auto"/>
        <w:bottom w:val="none" w:sz="0" w:space="0" w:color="auto"/>
        <w:right w:val="none" w:sz="0" w:space="0" w:color="auto"/>
      </w:divBdr>
    </w:div>
    <w:div w:id="557278527">
      <w:bodyDiv w:val="1"/>
      <w:marLeft w:val="0"/>
      <w:marRight w:val="0"/>
      <w:marTop w:val="0"/>
      <w:marBottom w:val="0"/>
      <w:divBdr>
        <w:top w:val="none" w:sz="0" w:space="0" w:color="auto"/>
        <w:left w:val="none" w:sz="0" w:space="0" w:color="auto"/>
        <w:bottom w:val="none" w:sz="0" w:space="0" w:color="auto"/>
        <w:right w:val="none" w:sz="0" w:space="0" w:color="auto"/>
      </w:divBdr>
    </w:div>
    <w:div w:id="602230538">
      <w:bodyDiv w:val="1"/>
      <w:marLeft w:val="0"/>
      <w:marRight w:val="0"/>
      <w:marTop w:val="0"/>
      <w:marBottom w:val="0"/>
      <w:divBdr>
        <w:top w:val="none" w:sz="0" w:space="0" w:color="auto"/>
        <w:left w:val="none" w:sz="0" w:space="0" w:color="auto"/>
        <w:bottom w:val="none" w:sz="0" w:space="0" w:color="auto"/>
        <w:right w:val="none" w:sz="0" w:space="0" w:color="auto"/>
      </w:divBdr>
    </w:div>
    <w:div w:id="644817734">
      <w:bodyDiv w:val="1"/>
      <w:marLeft w:val="0"/>
      <w:marRight w:val="0"/>
      <w:marTop w:val="0"/>
      <w:marBottom w:val="0"/>
      <w:divBdr>
        <w:top w:val="none" w:sz="0" w:space="0" w:color="auto"/>
        <w:left w:val="none" w:sz="0" w:space="0" w:color="auto"/>
        <w:bottom w:val="none" w:sz="0" w:space="0" w:color="auto"/>
        <w:right w:val="none" w:sz="0" w:space="0" w:color="auto"/>
      </w:divBdr>
    </w:div>
    <w:div w:id="759062197">
      <w:bodyDiv w:val="1"/>
      <w:marLeft w:val="0"/>
      <w:marRight w:val="0"/>
      <w:marTop w:val="0"/>
      <w:marBottom w:val="0"/>
      <w:divBdr>
        <w:top w:val="none" w:sz="0" w:space="0" w:color="auto"/>
        <w:left w:val="none" w:sz="0" w:space="0" w:color="auto"/>
        <w:bottom w:val="none" w:sz="0" w:space="0" w:color="auto"/>
        <w:right w:val="none" w:sz="0" w:space="0" w:color="auto"/>
      </w:divBdr>
    </w:div>
    <w:div w:id="769349148">
      <w:bodyDiv w:val="1"/>
      <w:marLeft w:val="0"/>
      <w:marRight w:val="0"/>
      <w:marTop w:val="0"/>
      <w:marBottom w:val="0"/>
      <w:divBdr>
        <w:top w:val="none" w:sz="0" w:space="0" w:color="auto"/>
        <w:left w:val="none" w:sz="0" w:space="0" w:color="auto"/>
        <w:bottom w:val="none" w:sz="0" w:space="0" w:color="auto"/>
        <w:right w:val="none" w:sz="0" w:space="0" w:color="auto"/>
      </w:divBdr>
    </w:div>
    <w:div w:id="822039128">
      <w:bodyDiv w:val="1"/>
      <w:marLeft w:val="0"/>
      <w:marRight w:val="0"/>
      <w:marTop w:val="0"/>
      <w:marBottom w:val="0"/>
      <w:divBdr>
        <w:top w:val="none" w:sz="0" w:space="0" w:color="auto"/>
        <w:left w:val="none" w:sz="0" w:space="0" w:color="auto"/>
        <w:bottom w:val="none" w:sz="0" w:space="0" w:color="auto"/>
        <w:right w:val="none" w:sz="0" w:space="0" w:color="auto"/>
      </w:divBdr>
    </w:div>
    <w:div w:id="1048334907">
      <w:bodyDiv w:val="1"/>
      <w:marLeft w:val="0"/>
      <w:marRight w:val="0"/>
      <w:marTop w:val="0"/>
      <w:marBottom w:val="0"/>
      <w:divBdr>
        <w:top w:val="none" w:sz="0" w:space="0" w:color="auto"/>
        <w:left w:val="none" w:sz="0" w:space="0" w:color="auto"/>
        <w:bottom w:val="none" w:sz="0" w:space="0" w:color="auto"/>
        <w:right w:val="none" w:sz="0" w:space="0" w:color="auto"/>
      </w:divBdr>
    </w:div>
    <w:div w:id="1108046018">
      <w:bodyDiv w:val="1"/>
      <w:marLeft w:val="0"/>
      <w:marRight w:val="0"/>
      <w:marTop w:val="0"/>
      <w:marBottom w:val="0"/>
      <w:divBdr>
        <w:top w:val="none" w:sz="0" w:space="0" w:color="auto"/>
        <w:left w:val="none" w:sz="0" w:space="0" w:color="auto"/>
        <w:bottom w:val="none" w:sz="0" w:space="0" w:color="auto"/>
        <w:right w:val="none" w:sz="0" w:space="0" w:color="auto"/>
      </w:divBdr>
    </w:div>
    <w:div w:id="1123377367">
      <w:bodyDiv w:val="1"/>
      <w:marLeft w:val="0"/>
      <w:marRight w:val="0"/>
      <w:marTop w:val="0"/>
      <w:marBottom w:val="0"/>
      <w:divBdr>
        <w:top w:val="none" w:sz="0" w:space="0" w:color="auto"/>
        <w:left w:val="none" w:sz="0" w:space="0" w:color="auto"/>
        <w:bottom w:val="none" w:sz="0" w:space="0" w:color="auto"/>
        <w:right w:val="none" w:sz="0" w:space="0" w:color="auto"/>
      </w:divBdr>
    </w:div>
    <w:div w:id="1176457351">
      <w:bodyDiv w:val="1"/>
      <w:marLeft w:val="0"/>
      <w:marRight w:val="0"/>
      <w:marTop w:val="0"/>
      <w:marBottom w:val="0"/>
      <w:divBdr>
        <w:top w:val="none" w:sz="0" w:space="0" w:color="auto"/>
        <w:left w:val="none" w:sz="0" w:space="0" w:color="auto"/>
        <w:bottom w:val="none" w:sz="0" w:space="0" w:color="auto"/>
        <w:right w:val="none" w:sz="0" w:space="0" w:color="auto"/>
      </w:divBdr>
    </w:div>
    <w:div w:id="1224020340">
      <w:bodyDiv w:val="1"/>
      <w:marLeft w:val="0"/>
      <w:marRight w:val="0"/>
      <w:marTop w:val="0"/>
      <w:marBottom w:val="0"/>
      <w:divBdr>
        <w:top w:val="none" w:sz="0" w:space="0" w:color="auto"/>
        <w:left w:val="none" w:sz="0" w:space="0" w:color="auto"/>
        <w:bottom w:val="none" w:sz="0" w:space="0" w:color="auto"/>
        <w:right w:val="none" w:sz="0" w:space="0" w:color="auto"/>
      </w:divBdr>
    </w:div>
    <w:div w:id="1265192368">
      <w:bodyDiv w:val="1"/>
      <w:marLeft w:val="0"/>
      <w:marRight w:val="0"/>
      <w:marTop w:val="0"/>
      <w:marBottom w:val="0"/>
      <w:divBdr>
        <w:top w:val="none" w:sz="0" w:space="0" w:color="auto"/>
        <w:left w:val="none" w:sz="0" w:space="0" w:color="auto"/>
        <w:bottom w:val="none" w:sz="0" w:space="0" w:color="auto"/>
        <w:right w:val="none" w:sz="0" w:space="0" w:color="auto"/>
      </w:divBdr>
    </w:div>
    <w:div w:id="1311904871">
      <w:bodyDiv w:val="1"/>
      <w:marLeft w:val="0"/>
      <w:marRight w:val="0"/>
      <w:marTop w:val="0"/>
      <w:marBottom w:val="0"/>
      <w:divBdr>
        <w:top w:val="none" w:sz="0" w:space="0" w:color="auto"/>
        <w:left w:val="none" w:sz="0" w:space="0" w:color="auto"/>
        <w:bottom w:val="none" w:sz="0" w:space="0" w:color="auto"/>
        <w:right w:val="none" w:sz="0" w:space="0" w:color="auto"/>
      </w:divBdr>
    </w:div>
    <w:div w:id="1326400332">
      <w:bodyDiv w:val="1"/>
      <w:marLeft w:val="0"/>
      <w:marRight w:val="0"/>
      <w:marTop w:val="0"/>
      <w:marBottom w:val="0"/>
      <w:divBdr>
        <w:top w:val="none" w:sz="0" w:space="0" w:color="auto"/>
        <w:left w:val="none" w:sz="0" w:space="0" w:color="auto"/>
        <w:bottom w:val="none" w:sz="0" w:space="0" w:color="auto"/>
        <w:right w:val="none" w:sz="0" w:space="0" w:color="auto"/>
      </w:divBdr>
    </w:div>
    <w:div w:id="1354110079">
      <w:bodyDiv w:val="1"/>
      <w:marLeft w:val="0"/>
      <w:marRight w:val="0"/>
      <w:marTop w:val="0"/>
      <w:marBottom w:val="0"/>
      <w:divBdr>
        <w:top w:val="none" w:sz="0" w:space="0" w:color="auto"/>
        <w:left w:val="none" w:sz="0" w:space="0" w:color="auto"/>
        <w:bottom w:val="none" w:sz="0" w:space="0" w:color="auto"/>
        <w:right w:val="none" w:sz="0" w:space="0" w:color="auto"/>
      </w:divBdr>
    </w:div>
    <w:div w:id="1369724023">
      <w:bodyDiv w:val="1"/>
      <w:marLeft w:val="0"/>
      <w:marRight w:val="0"/>
      <w:marTop w:val="0"/>
      <w:marBottom w:val="0"/>
      <w:divBdr>
        <w:top w:val="none" w:sz="0" w:space="0" w:color="auto"/>
        <w:left w:val="none" w:sz="0" w:space="0" w:color="auto"/>
        <w:bottom w:val="none" w:sz="0" w:space="0" w:color="auto"/>
        <w:right w:val="none" w:sz="0" w:space="0" w:color="auto"/>
      </w:divBdr>
    </w:div>
    <w:div w:id="1600527548">
      <w:bodyDiv w:val="1"/>
      <w:marLeft w:val="0"/>
      <w:marRight w:val="0"/>
      <w:marTop w:val="0"/>
      <w:marBottom w:val="0"/>
      <w:divBdr>
        <w:top w:val="none" w:sz="0" w:space="0" w:color="auto"/>
        <w:left w:val="none" w:sz="0" w:space="0" w:color="auto"/>
        <w:bottom w:val="none" w:sz="0" w:space="0" w:color="auto"/>
        <w:right w:val="none" w:sz="0" w:space="0" w:color="auto"/>
      </w:divBdr>
    </w:div>
    <w:div w:id="1656102982">
      <w:bodyDiv w:val="1"/>
      <w:marLeft w:val="0"/>
      <w:marRight w:val="0"/>
      <w:marTop w:val="0"/>
      <w:marBottom w:val="0"/>
      <w:divBdr>
        <w:top w:val="none" w:sz="0" w:space="0" w:color="auto"/>
        <w:left w:val="none" w:sz="0" w:space="0" w:color="auto"/>
        <w:bottom w:val="none" w:sz="0" w:space="0" w:color="auto"/>
        <w:right w:val="none" w:sz="0" w:space="0" w:color="auto"/>
      </w:divBdr>
    </w:div>
    <w:div w:id="1698585233">
      <w:bodyDiv w:val="1"/>
      <w:marLeft w:val="0"/>
      <w:marRight w:val="0"/>
      <w:marTop w:val="0"/>
      <w:marBottom w:val="0"/>
      <w:divBdr>
        <w:top w:val="none" w:sz="0" w:space="0" w:color="auto"/>
        <w:left w:val="none" w:sz="0" w:space="0" w:color="auto"/>
        <w:bottom w:val="none" w:sz="0" w:space="0" w:color="auto"/>
        <w:right w:val="none" w:sz="0" w:space="0" w:color="auto"/>
      </w:divBdr>
    </w:div>
    <w:div w:id="1820338082">
      <w:bodyDiv w:val="1"/>
      <w:marLeft w:val="0"/>
      <w:marRight w:val="0"/>
      <w:marTop w:val="0"/>
      <w:marBottom w:val="0"/>
      <w:divBdr>
        <w:top w:val="none" w:sz="0" w:space="0" w:color="auto"/>
        <w:left w:val="none" w:sz="0" w:space="0" w:color="auto"/>
        <w:bottom w:val="none" w:sz="0" w:space="0" w:color="auto"/>
        <w:right w:val="none" w:sz="0" w:space="0" w:color="auto"/>
      </w:divBdr>
    </w:div>
    <w:div w:id="1832981266">
      <w:bodyDiv w:val="1"/>
      <w:marLeft w:val="0"/>
      <w:marRight w:val="0"/>
      <w:marTop w:val="0"/>
      <w:marBottom w:val="0"/>
      <w:divBdr>
        <w:top w:val="none" w:sz="0" w:space="0" w:color="auto"/>
        <w:left w:val="none" w:sz="0" w:space="0" w:color="auto"/>
        <w:bottom w:val="none" w:sz="0" w:space="0" w:color="auto"/>
        <w:right w:val="none" w:sz="0" w:space="0" w:color="auto"/>
      </w:divBdr>
    </w:div>
    <w:div w:id="1983726783">
      <w:bodyDiv w:val="1"/>
      <w:marLeft w:val="0"/>
      <w:marRight w:val="0"/>
      <w:marTop w:val="0"/>
      <w:marBottom w:val="0"/>
      <w:divBdr>
        <w:top w:val="none" w:sz="0" w:space="0" w:color="auto"/>
        <w:left w:val="none" w:sz="0" w:space="0" w:color="auto"/>
        <w:bottom w:val="none" w:sz="0" w:space="0" w:color="auto"/>
        <w:right w:val="none" w:sz="0" w:space="0" w:color="auto"/>
      </w:divBdr>
    </w:div>
    <w:div w:id="1998604452">
      <w:bodyDiv w:val="1"/>
      <w:marLeft w:val="0"/>
      <w:marRight w:val="0"/>
      <w:marTop w:val="0"/>
      <w:marBottom w:val="0"/>
      <w:divBdr>
        <w:top w:val="none" w:sz="0" w:space="0" w:color="auto"/>
        <w:left w:val="none" w:sz="0" w:space="0" w:color="auto"/>
        <w:bottom w:val="none" w:sz="0" w:space="0" w:color="auto"/>
        <w:right w:val="none" w:sz="0" w:space="0" w:color="auto"/>
      </w:divBdr>
    </w:div>
    <w:div w:id="2008360330">
      <w:bodyDiv w:val="1"/>
      <w:marLeft w:val="0"/>
      <w:marRight w:val="0"/>
      <w:marTop w:val="0"/>
      <w:marBottom w:val="0"/>
      <w:divBdr>
        <w:top w:val="none" w:sz="0" w:space="0" w:color="auto"/>
        <w:left w:val="none" w:sz="0" w:space="0" w:color="auto"/>
        <w:bottom w:val="none" w:sz="0" w:space="0" w:color="auto"/>
        <w:right w:val="none" w:sz="0" w:space="0" w:color="auto"/>
      </w:divBdr>
    </w:div>
    <w:div w:id="2034526165">
      <w:bodyDiv w:val="1"/>
      <w:marLeft w:val="0"/>
      <w:marRight w:val="0"/>
      <w:marTop w:val="0"/>
      <w:marBottom w:val="0"/>
      <w:divBdr>
        <w:top w:val="none" w:sz="0" w:space="0" w:color="auto"/>
        <w:left w:val="none" w:sz="0" w:space="0" w:color="auto"/>
        <w:bottom w:val="none" w:sz="0" w:space="0" w:color="auto"/>
        <w:right w:val="none" w:sz="0" w:space="0" w:color="auto"/>
      </w:divBdr>
    </w:div>
    <w:div w:id="2057270502">
      <w:bodyDiv w:val="1"/>
      <w:marLeft w:val="0"/>
      <w:marRight w:val="0"/>
      <w:marTop w:val="0"/>
      <w:marBottom w:val="0"/>
      <w:divBdr>
        <w:top w:val="none" w:sz="0" w:space="0" w:color="auto"/>
        <w:left w:val="none" w:sz="0" w:space="0" w:color="auto"/>
        <w:bottom w:val="none" w:sz="0" w:space="0" w:color="auto"/>
        <w:right w:val="none" w:sz="0" w:space="0" w:color="auto"/>
      </w:divBdr>
    </w:div>
    <w:div w:id="2084793469">
      <w:bodyDiv w:val="1"/>
      <w:marLeft w:val="0"/>
      <w:marRight w:val="0"/>
      <w:marTop w:val="0"/>
      <w:marBottom w:val="0"/>
      <w:divBdr>
        <w:top w:val="none" w:sz="0" w:space="0" w:color="auto"/>
        <w:left w:val="none" w:sz="0" w:space="0" w:color="auto"/>
        <w:bottom w:val="none" w:sz="0" w:space="0" w:color="auto"/>
        <w:right w:val="none" w:sz="0" w:space="0" w:color="auto"/>
      </w:divBdr>
    </w:div>
    <w:div w:id="21453920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chandmedapati2@gmail.co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320</TotalTime>
  <Pages>1</Pages>
  <Words>3216</Words>
  <Characters>18335</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SAI CHAND MEDAPATI</vt:lpstr>
    </vt:vector>
  </TitlesOfParts>
  <Company/>
  <LinksUpToDate>false</LinksUpToDate>
  <CharactersWithSpaces>21508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SAI CHAND MEDAPATI</dc:title>
  <dc:creator>Sai chand Medapati</dc:creator>
  <cp:lastModifiedBy>Sai chand Medapati</cp:lastModifiedBy>
  <cp:revision>25</cp:revision>
  <cp:lastPrinted>2025-04-15T15:05:00Z</cp:lastPrinted>
  <dcterms:created xsi:type="dcterms:W3CDTF">2025-03-19T14:31:00Z</dcterms:created>
  <dcterms:modified xsi:type="dcterms:W3CDTF">2025-04-15T15:05:00Z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018003ff-991a-441e-938b-97db6a583cd6</vt:lpwstr>
  </property>
  <property fmtid="{D5CDD505-2E9C-101B-9397-08002B2CF9AE}" pid="3" name="x1ye=0">
    <vt:lpwstr>OFcAAB+LCAAAAAAABAAUmsVu7EAUBT/ICzMtzR4z087MzP76lydFURajSdy37zlVmgiYSEAMCeE8SqEEzZI4QZMExxOYQNMkK15gkkab0zqi63Ac9Olxdmst3PeIrGqk3e3yGDO9nKiI3sjiAAmW2LkJi5ViHHYKtccCeTHMwjk5AeCfqe/INqCXivDOJBJuT4HpIdRUXNgdlvHb3O0XEylikgssR+jhDFmAWXnB7lnWq94mCBjAnVKfMFzSyNS</vt:lpwstr>
  </property>
  <property fmtid="{D5CDD505-2E9C-101B-9397-08002B2CF9AE}" pid="4" name="x1ye=1">
    <vt:lpwstr>eJPFmWqPx5tYHybptWWBayL6/IZNhIMGzm5U0aqxcXodiqZ6wLv3BLgvPpVkekN0hl1k5GCMWqF8+AwfpLQ4WG0a40ozdmgSvNNrkkoV0UF6fprqwQ0NSWOp2nLZB82/oi5iUSMDOh7JMuBQx4io2WasIY6NpuBqCfqm5ym66WHcJiOiXgQo30USMQnD24w2xrkTlJMuS7z/actDTmXUjxJGEgoDibNLTPa7jI7YVXQVAbeI8YLhAmdcgIpSzh5</vt:lpwstr>
  </property>
  <property fmtid="{D5CDD505-2E9C-101B-9397-08002B2CF9AE}" pid="5" name="x1ye=10">
    <vt:lpwstr>SPw0Nx2NHmFcMN8Ttp7wxXuZcKBISamCAczncVYc06QTEYMiGliXOmMjBMy/T2hbAfEQx9eRdAgNV6v4DFcMag7rBCThv+26mt2LRRkT2+XZ7+lsO/HWOHg3tIbUA91Cl2X3r9qImpC4K+tDivgHvcM4mW08knEyISijyBDfth7DGGEaod1b3epg9PyR3JFscRTflGZHvW8zxzu7cAiJCna/MSKoZXmQ75a/Y36Qo5BG+SNRWEwXvFYwStoMEkT</vt:lpwstr>
  </property>
  <property fmtid="{D5CDD505-2E9C-101B-9397-08002B2CF9AE}" pid="6" name="x1ye=11">
    <vt:lpwstr>frIQnOtbz6H5o3Bc3DALjp3fVRrLE/nDEFg6PcUF+32pJ9THs80xrzhbCIzOLVe9Ut2n/ggU9RHXKbVF3/n9D6sh41zQmPRzNgTQzV/7JLoOc+JgGPyfcG2nlzSb0ZpMS4f9bVBUfCke06tK3LYfpoI/LylSY4PyB9neTDHFxtkMGkqt0t1ecDpGk5a0GyWKvkulT2NVTJcpnUsUouCKfqYuduA1z9sjwFUpBuiX+sgsQrR/73KMlcHkUxeKQLe</vt:lpwstr>
  </property>
  <property fmtid="{D5CDD505-2E9C-101B-9397-08002B2CF9AE}" pid="7" name="x1ye=12">
    <vt:lpwstr>MLpfrw/cPI/bOCrpzzSkBEaUhlZKwdwoIEIp6hmTfAGFIGfSkChRw8LLDIuN/cc70u4j1KuljuQ4S4XOB7+wCHjm8upaUqaiTAyW2pMrRh8L7O/Ut/gvGKh10iXeTjwVU4HC7iXbbzbS/2DG46oD8+Y/JmzILywawmeVLU9N3XSKQ9dcUIs9xg713JLukwI5Q4Ri4gdI09+9iK+1nAOJR5QVL4fezP9SFhmmfQFyymNkk0m3w4W2vy5gcTqTGKQ</vt:lpwstr>
  </property>
  <property fmtid="{D5CDD505-2E9C-101B-9397-08002B2CF9AE}" pid="8" name="x1ye=13">
    <vt:lpwstr>EMnoU0XtNu01/LiLVVNSEAek/N/mN0UitzYTbFHskdxp5AJuHEUA2JRSM/fUlM7Pso5JiHAP70vXzvOFQ45OQdC59DaZ6qLLRO0r5m5BZ9BdDlp6yCDzj4g1Ef9i8pn8o7i5PqgRtS30iS9PFDDvbflk9QljtQY9Qsm4SDX4xPyK2THSoqoCc8Ocsx6TtrQNHf2BuhwrRWhA41Ar9h7Ni35KEtKcER5qpJqyCX45wLx9DqMmnmuv85OZSXZLWdQ</vt:lpwstr>
  </property>
  <property fmtid="{D5CDD505-2E9C-101B-9397-08002B2CF9AE}" pid="9" name="x1ye=14">
    <vt:lpwstr>QcDyrEWq/+qiCBcTfIr7DjX9XX8S4hFr3FRzMHvvxHXT3dCOtSo0xmDUhF/upfyncUuVzqQhubdnZOzFE/etdpJflzGrgQsh9Tq1dLbnY6EUhvZJiCzZtwSp+7ihsigX8j67uxzv9K1APVHj82Txbjik7vjzxDI5I69NA0IGcRh8BkJ9JZ3DUKNUxhmK1Lm7c0eAZmqbBfDfplnhmWQvdt9GLaiEWWWLJQeQPRShZtfkeakqEjP7FGvmdbmOOtC</vt:lpwstr>
  </property>
  <property fmtid="{D5CDD505-2E9C-101B-9397-08002B2CF9AE}" pid="10" name="x1ye=15">
    <vt:lpwstr>0+m6mitKJXk7y/WUWxP9D/6VRb+afA3mSz7/qNIE8n4kEHzizRQDNJpF2tTtPwdqT+VeFaWfwdOcWTNE/dvVl1W6T7SMH16I7Ki79P5aCh6FuJuS/HrdcgHkjIAbSBbpfPgttWjcvE1m5ESlR2mFXMdJfXDvZN4B0lvDnPrWMWrHtHojP9kdN+xFil6e+rkIJ60Imn2YkEo99u30nS7TUwVLArYteT5Cc7XAzgBKINbeqwmoCApZFarkkwhD4ai</vt:lpwstr>
  </property>
  <property fmtid="{D5CDD505-2E9C-101B-9397-08002B2CF9AE}" pid="11" name="x1ye=16">
    <vt:lpwstr>Hno0y9LO1xbSXxe4Gp+ydkh1Z0qTGvv7HG/3U1jkYmSPJaLcQQN/Vx4tmGl/JFWrp5aVmA7ALywoeBgr/uCVyW+jibPl70pgmDV3ZAf/KO5PNug/MOr4NqVtPbnsqGI82w0vHEdXyxStP9eR4rTCwOWZORFSnVyq8E+ZEej6HvBDw+YJfnIS2IhIalyjAi5m3CTmkwUINJRaaz/yZ8690J7Ekx7KDUPa3L+NOhxnrRtQSw+YilkyGBh9InlcCoy</vt:lpwstr>
  </property>
  <property fmtid="{D5CDD505-2E9C-101B-9397-08002B2CF9AE}" pid="12" name="x1ye=17">
    <vt:lpwstr>sGXP20gtIR1MNLIjo+SGjdjqXBWriXxZvqJOJw+eWOKpvHArNpx6zHsdZnpSz4qzPs4ii9IBr/KpkI7gMxh/hrEetGoHRMV+7fmM2JOIbRy9kS/DlkvuQ78MtR96qO472hoxY39YToYxn2UEKhGfT3iz/PXSOepeO102tr9wR+y8UWg8CTslXWTaMViWvt1vtAisOBz9DtB7/XnQvutb2haeXEW8dbrgr3dBSqJofAPk+wAYaQI5nvgVWjPQV9m</vt:lpwstr>
  </property>
  <property fmtid="{D5CDD505-2E9C-101B-9397-08002B2CF9AE}" pid="13" name="x1ye=18">
    <vt:lpwstr>zTyuLmH3ezzDxkemRt6h/t0luwlHpHEs2x9N2vuioCw7OB6I2WXgq3tPus5pz6rb5wxSt0UJAmVoVuj1v9L3+TZxcnGXbpfRZ7fLZAOGQsR9GryReWA/2jy5svNQBoT7bCTGr4EQ//6r4AxpPtJa4SDAjZjNmpgqDvzteKgn/RyKxOf/VjzrZ3UX4fnWskCI4lzTTyD58Rbe37pSucoZD+rH8BAQzoyLtKyLXOzNWuQKasNS56DyU1upPe7x5Bg</vt:lpwstr>
  </property>
  <property fmtid="{D5CDD505-2E9C-101B-9397-08002B2CF9AE}" pid="14" name="x1ye=19">
    <vt:lpwstr>q7XZCDvaE/1KTKWjFpBek360UB0geTUEItKde6V1YRvQ78Nu9p+Ldvke8p9k5/TyXZ+XJNDF/tSvVSew/jpKTGtFxdodslk1y6s8YtwFOB9N8YGoQFDd94NqWLsMkmsREFZO924a97JX+pR5Zwn/soNygDYYxa7h8G/OJB1RO1d/7GI1fYmZ/FP2zTlbf1zZ6gSEmnFXKdMCnGPC8aZFVuentA92NANKzeYatS3Ppd6P79yphYBmz6psiQA92sz</vt:lpwstr>
  </property>
  <property fmtid="{D5CDD505-2E9C-101B-9397-08002B2CF9AE}" pid="15" name="x1ye=2">
    <vt:lpwstr>WSc5Ai1HDKfawFAqv3Ar6E/L3AjBTPUrcoOhv9DJdJbNShVAyqerIZUpY/3LS9E7eA0Kw9T8w1cnIrhAQPJ1PM9lEextj43gGEcRownwAk4eoVxRBFQCAOsuqWWuLi2buXx3SyNHtK8qxho76RX7zQ/jeFpYF5Q/E4/RRCmN3+Ag/0fsLpb+lpKqABY3uXCMeB7ZtjovKWhWsY4y25tng/1O/sRnmkDI61oXVnmDiyrwHapDfjS+5OnnbXOCXgJ</vt:lpwstr>
  </property>
  <property fmtid="{D5CDD505-2E9C-101B-9397-08002B2CF9AE}" pid="16" name="x1ye=20">
    <vt:lpwstr>9iHx0Mgrp+DoAVlunKjrv9dE/jhUW7zzHWes8F+AZy40diWl9fKZjHw6jYW26xgBGNS6zU0eOY2t/bOb6OhqN/Rz2d67wIGfteE9o03Fy2Tg635c3ikzQkS97RxXDSZx1sNbK3i6sikFl6gQHnKqimRynaUy40v3KngrsPo7uKI5huVTmuXybemBmB+faVXgzT535UR2/plIcWQMcezzxWvqoPyFVjPwdIAMxy/J902kUxTDfxtZ6g1mLq4qv85</vt:lpwstr>
  </property>
  <property fmtid="{D5CDD505-2E9C-101B-9397-08002B2CF9AE}" pid="17" name="x1ye=21">
    <vt:lpwstr>XrqycBzEThZZLGh4xuXo8dDIPWSQDU1R7ulvp0klG2CTPnf9FRmFTg3cAbkAuI99zV0H+lmcApb6Lauks3eGPAAxsTQlMs4pS4Q5YVL5iiNjLa/YlbtEWcIMxnHVd1FvlNXiiN82h5AuhW68/ZWnzoG800GCR9/3OoC30rBDA50caK1nsQxAIEylPiw4+2063ZEK5IYb9qXI2AWOsGrfQuioyVKcn3VmfzONvAfcZ2Ulp+YF61i25IcKzS29exQ</vt:lpwstr>
  </property>
  <property fmtid="{D5CDD505-2E9C-101B-9397-08002B2CF9AE}" pid="18" name="x1ye=22">
    <vt:lpwstr>oV46uWvkvfysY/AOxib60LhVNKSqIW3VDf5QpqngsAve/PUysvb1vKQbWy0f5/nUxAkoGWxfw0ynsH1eCU0Q6k0oEWfPmNjpz63FgWghjz3u3d84Jb4xMbt1hWBLdKc2MUMI7LKwffrnpXIFne6SXvtPnv8K6o8JLTqqRfXOfN3nZ/KmuGGrSd1jB4uMAyH3Qmonk0P+MGWXyRzvwvVdqjIi38f42uS8DOh3LVaMf0oPTixFAku2ESXhTKzjVvu</vt:lpwstr>
  </property>
  <property fmtid="{D5CDD505-2E9C-101B-9397-08002B2CF9AE}" pid="19" name="x1ye=23">
    <vt:lpwstr>v4pGFBOoZ+gyVyVA+2rdTU4WHTseAUgp/bqT/CEwm8V6Nqfp/JSa0XtkfhGez7f7o/+YMpvFgBOUhIxyMORTqKyKDwVPzAm7EbqabDFY1tBrSHU7SDpYe7agnFqpW1lvXiUoirktL5wANLoeTqXmjqp1tM0WuAr9dC/r7xz8sElX5eVRWVPTTOl5mFkGewnEBiawp73Np0QIL4ngpARNlAgD/gmQs1Lv5vT0rCoKg58tN/3cQeFGeKN7oU+xc8h</vt:lpwstr>
  </property>
  <property fmtid="{D5CDD505-2E9C-101B-9397-08002B2CF9AE}" pid="20" name="x1ye=24">
    <vt:lpwstr>Ycx17bIzpP0EyAs0qdL9DXNyDjkWwb+Q15DfNr8EwtbdzjyMvOObvcI3BhRBg0KZQ6xF7kqBx0UAYWlqEPqrY1hXQsNpr3LtNCru50fPn1Zr8N9gEcM1kB8MfZZktrG0GcRQ370LfTttwYK3/06mBK4BUvx8eSBKcOc55PaQueX5PEtVvnBOPscfEH+klCqF4afI09t1L7Yz29/n4SJ7pN6fyppPglE1+3fANTx2Cx7UEH/J2hjxxnmnoco9vKN</vt:lpwstr>
  </property>
  <property fmtid="{D5CDD505-2E9C-101B-9397-08002B2CF9AE}" pid="21" name="x1ye=25">
    <vt:lpwstr>h4Hvr9iSvP31ZBWyyjL/J+dTkQH1Z9dNwIVxljDFwKD0Pa7WzFcUvU50/57MqchmAsdLP1rzzZR+lN/EKwBxeGYCAsnmvDXkR+vyFDSsITXKgsIF8llY5xP4xAWCwPfYgHMwn6E2MqWd4VfZD8Zv+S0s3jno7MxsOXhX2j8LqoYh+vaw4KZ5owQbBdlLGtZRRmV6PB5T4kaKfbDADKnWL+S02ZanWfNEIc8skVTxHNi1ReuC8MEFyCgNoe6CWEM</vt:lpwstr>
  </property>
  <property fmtid="{D5CDD505-2E9C-101B-9397-08002B2CF9AE}" pid="22" name="x1ye=26">
    <vt:lpwstr>Fmow625DUrE9878Mil3INyuHr61w52XZtDXK3prfm1jOxaMTeUrm6xWB2OnoeacVluOjMW0QLQjq+TYe36VyDd6ZzhKnOFL4qwC6sc+guMIuwtF4rboWtso9yuQl3hudDM1OjmtrQSlvK+enzO2zMB6hKqMBXt/uFesk9G1FaqeLL+TLJIMvfzVLN64ZA8oJ/9c+omiXvToUb50sJWWq6XuTdlgaUXI0cst1PPOhIAbA7s9/d12YjzOx4u3zvuJ</vt:lpwstr>
  </property>
  <property fmtid="{D5CDD505-2E9C-101B-9397-08002B2CF9AE}" pid="23" name="x1ye=27">
    <vt:lpwstr>x5/BGI2pQ4xs55hV5VW4ZqrWRzNUbKAdaWgZ2SQK7bjHBL/6T+IVvTtpAIbWn/I6k8AZxJgVO+Vo8dOVYdxJmu6SKOHwriOs7cxNPgNI4I78QxTk4tX0ORUHiR/3xbsSRdVqSR9qs/ml4x+q/HRYI4VGw+8sZfxqfoQlzmR+yNMaEQmPk6EsT7Z8vBsyu5M7FEI7ufs4/lOmPAn0SnRFFBOd8OITvPLU7UMjtnfg+e5EkEHtCYZUCMFNAVhF62x</vt:lpwstr>
  </property>
  <property fmtid="{D5CDD505-2E9C-101B-9397-08002B2CF9AE}" pid="24" name="x1ye=28">
    <vt:lpwstr>nLMH/c17sHrvBeWeNHtP8EkFR/XUtfxt3q1Wt0MNfw0mW47u5/mXPpdjUzx7+n3mG2h06cwfHqfma/YvGOZ/UVz3CeQbBMfoFN/7edjhHcxkQELty4KcXRVSpiQSy3rc/qcITY9mqKcbFi2+vsWSK8lwEZ/Sv7Xdk8blyx7ngEScQahlACgcoPBhguREjWbcr6OOAL/4uQUaU1/QUhDxYIL3+v6TRPyrIMvFaHZACjlh8OYnLW7gJ+XICxiZPLL</vt:lpwstr>
  </property>
  <property fmtid="{D5CDD505-2E9C-101B-9397-08002B2CF9AE}" pid="25" name="x1ye=29">
    <vt:lpwstr>eiOShp/Vh3j5W6fyLoXbkUZQzB86d3WlK4tRYSiODb7Uv6Bp+Eh9n+GdKvdvMVTuriOib01AhD3/im1ckNu0Z4hPK8/ZBSGjAi3O+xUVqtuk1YMeoOeUk/KbZnyjctn6PyjRw+rib25JHUDbVgAqNG8dlDzQM5I2yN6vVhHojqe9QULvFvlR6SD5j3m1hK2x8PRNNFlePcNX0X0r1BZhDl5qhV0T+JVDkoGQ8XOyTiPkePbB7q6gXDksp1jPLE8</vt:lpwstr>
  </property>
  <property fmtid="{D5CDD505-2E9C-101B-9397-08002B2CF9AE}" pid="26" name="x1ye=3">
    <vt:lpwstr>Kp5t0d4uDIge9/A6IaMoIguj2AiQcIZwxoXGqmwQBXQ92cbXhAAQlWEy6PtfZa86MyiwXQfYlkguF4LLFyIkNcMeo4TLtalvIlVdXPvzSDInSsbwqMZAHgapnnB3Z4XzU/NThPosRq0o1qr2czC99JuO47sCssP7k4I3lxjdmYspPVZd+BT064S+rHZianMEJg7iJin5yuKK3gYCABEBsRr9vYPwQS/zCa08DC5C3AodDGVAUm4m6F2CCZsjPbn</vt:lpwstr>
  </property>
  <property fmtid="{D5CDD505-2E9C-101B-9397-08002B2CF9AE}" pid="27" name="x1ye=30">
    <vt:lpwstr>PG3Qrf9xygzbIeW5j9BxvuETVqprTRyUOz8Wg2WHRfyOPppy/kzszLJWVuMWxjARoyyntuQP79vOp7a2ABPWZZjP40iBoTHo4y7zGmesUA8Sh0p2ULYQ/evDQIfYYRn1MPYhqB2KhCBoO1B8G9b0C1M23aiVF0daysF1qyNhGeL1a6DVbq7JYikS2usuKpZItysFgPjHMWMKdH4rfb91cNMQYZzvtHXMnWWIUmYBYnon7jYVw8JAF1/NHRHyu2Y</vt:lpwstr>
  </property>
  <property fmtid="{D5CDD505-2E9C-101B-9397-08002B2CF9AE}" pid="28" name="x1ye=31">
    <vt:lpwstr>8FLHf0SD/NhOB7kz9VN5ohbHfpHAh4rcAHK7rVlbO+W/jLDtt9c1rtp64ekIM5Ju5FgZ+rlCB8tJjQcn7iWVVaBZ0LEr8/MQLkfLElXM+/ZbdG8eaQI7Ogashe/ktGGZWz5bIYvjTQtymRK1AYWweUH6kGMENHozdzk+U8slCzhC6w4ESbe6JdCHApwYamgLe55/amIJ6yOGR/9sBF600+GBNS9EnghhkbX+Ckv9HqLyrqWDTcJi2R5gTDFv3Au</vt:lpwstr>
  </property>
  <property fmtid="{D5CDD505-2E9C-101B-9397-08002B2CF9AE}" pid="29" name="x1ye=32">
    <vt:lpwstr>OHEwRkvsPcnt2uLietuOrtQfC6TuNbCnH4O5C08qsdxpEMIRGLIzqGIpuv5UHgW64J24ItzRTpsQ1CpYtnVLgcbnEhGJ5JvZiVTXuG/4uXDpeEh/JeaEqUHtsV9h/UH+eK4/pY/obO8GWbymqmK3+ba8Hj2N49iU4ju09Rs6h+gDEckZWp85oKVH1wdX7sXO94HLtkLcy01Z3j9gby7zxBJwBaEPWz9NDgV4/ZGMgoOt4ULFbtxjtn7iBcsLi1E</vt:lpwstr>
  </property>
  <property fmtid="{D5CDD505-2E9C-101B-9397-08002B2CF9AE}" pid="30" name="x1ye=33">
    <vt:lpwstr>Aij+SNUqyE0eKAZsNKDZ28JTvv+YpkV/hnLRlncmHW0L1Ij1wZHn5PYs7/RhUGhWSJIl1K0FGEbHri9dPtzXsOb+k6Gv7fvRPDQIcrIikEiQ66enfDZi8DhXTX9A04WEUjImta7JtZf40YEdJeDVRaSNoHfBqUq9sq650uo/9TZ+EBgV+NItm4m6OjAyff66f/grj+FjcG6KR3zKZJr2fcM9uAfFuvffrI6k0bAI00uz6u1Lp73180vW0XmnRen</vt:lpwstr>
  </property>
  <property fmtid="{D5CDD505-2E9C-101B-9397-08002B2CF9AE}" pid="31" name="x1ye=34">
    <vt:lpwstr>0g0Pq+oGuWKIBE5+ctv5nQVuwSSNrr1HKgACNA0BrXf18Pbp3DTVEcn5OdWzKKeRseWhkkE3i1GZAr+AjX3WQNsgZxAZsNYH07MjUv5Sja6QV3DHv8/W1Uj7cVUGkN4z2pBABCcYRezoODtb8jRbpQI8fHphNGYCChffwh92CFf6VUrTjss0A6VQO1Q/lywqdtr9KUI/2SzVtIET5goWyFF8rQKRDP0VxuPaNJlQOzRCU5JTNgR4Ny/S1QSH7PK</vt:lpwstr>
  </property>
  <property fmtid="{D5CDD505-2E9C-101B-9397-08002B2CF9AE}" pid="32" name="x1ye=35">
    <vt:lpwstr>oB/DAIWmmsGEZRrIEOz/LQb0S+pQ64jeUXZIOvFdlfoQDPRuVj8/qAwha0eCB/9MmHHmC2beqs2Fw9OqiZ1Xmz+il2YIUVJeVojhIE1Lh7wCvUAbNGD4rMq9KBvHMEnC4/AcFU0uN7fjM8Gvfb+JkZYt0q2+yFPfXMT8wMNC5E6XKXel1NQvjthlJGJ5Rdnr0336RrMcWm+dYZO7ox/1icHNr99rYCceCGwneVskSqTgWyH3KyA75NeKhtquQer</vt:lpwstr>
  </property>
  <property fmtid="{D5CDD505-2E9C-101B-9397-08002B2CF9AE}" pid="33" name="x1ye=36">
    <vt:lpwstr>d6uEqSoWaaIZ58Kan0ZM1Xa7k2A3KlsDPyNKTvp20bQu8cH9C71RekInzZWQlrnCAoySJ3dFespZdhexW+D4fdtNFG6gJNoiEEF1cdt03kDu91iDaI2fHJ415eYWWc4aj4eap/0lto6tmE1gsfL/E33L/ktHSVTZHR1hBpXR+NcAw0cmcge66NFUEWlTaCticO1LhCs1nduiswzuPUowaTgqzW+YOCrayhUpLTlmwwobi5/9d/0hl+0jKbzInfd</vt:lpwstr>
  </property>
  <property fmtid="{D5CDD505-2E9C-101B-9397-08002B2CF9AE}" pid="34" name="x1ye=37">
    <vt:lpwstr>zigZJF9TFP8i86dgPDedzrDQt1BN+MSJtllfTlEu6pNgvTJiAMIQTJkFzflBDOMkdbl2LrvJbCQSKkg/16Irabh7vvGj7eE2D2K66kuQPIYZvRQKeiBTmYI3T0idNyBj277K7muPdd3pOjJNtAkC/wsGdkpDjxR+7ycgo+UEAz1mQdotzrx8YZaseUl4U3WPW9x+4n921hPBBplKgoV4AmvfQMZg6RLwJkEOiRyKxsb3PksDRIRVSq/WJ9br901</vt:lpwstr>
  </property>
  <property fmtid="{D5CDD505-2E9C-101B-9397-08002B2CF9AE}" pid="35" name="x1ye=38">
    <vt:lpwstr>VEOL6COgQC2NW7qmjM66/L6UmtFX9cSLuhFDj5r2XKabem4EHJrZQN/I+wQVRdp43r1WXSUrhYwXMYT+G2gGKCc3qX4qZZHJKzmCC0N4J+4jiK4a9Yy8H0mkhUI3zNGJDngSz+PP7DeWk/9D8LOXbZuwgZg9w7pK1eO+EiJH6gY4rfJduXdVHu6YC2smYyovfPj59E35cgby1O+yl/9mVevWbxC0tfMWuXBK6xpHeNKGKXWAdxMYakuY9oWmR6o</vt:lpwstr>
  </property>
  <property fmtid="{D5CDD505-2E9C-101B-9397-08002B2CF9AE}" pid="36" name="x1ye=39">
    <vt:lpwstr>vUBY+mt0+5DgRFWQ+TvL0WTAlDLahv8Lr+MLQr5i9t0vLggscu87uXOTNP+Eq5LyLaL9+nplJ6uznHDwLNAioGe87ZlMuD7R6V/NLE5ki9WHn6xSQG/e32CGFUA/p+k4SYqHei6mhBUPn89kHRFY/sds0w9VrJWG1MikXws6zBbtu/aE1y/XsGjok8WBHcWn0A+Fpqek5RfoGA+w3GXFUrr7aX4eNNHtmVO0s9dezHrzee1GrwHH/qy9xdgWIMd</vt:lpwstr>
  </property>
  <property fmtid="{D5CDD505-2E9C-101B-9397-08002B2CF9AE}" pid="37" name="x1ye=4">
    <vt:lpwstr>C+NDansF9XDHwDV9iQeLiW88LcMYjxJINI798pOliQSy7W/5tErktp+rWGjb2dTV+dhCjAwX5rvJpS3pz0F7R0AoAbbLgHTfijA4DC6uSR/04RwhNzw+FRLTA8u1XXdOqBLJu9u3NXNI70ydgo5NJP637Mm+j+KJg58ODbz0qouIZsNdwrCjXRTQmn3Fit16sr8Xtn7gz0luBncf6IRen2ggr8zzHW60XxzD82/WQVW9mcy5XWFcQAWOL12C283</vt:lpwstr>
  </property>
  <property fmtid="{D5CDD505-2E9C-101B-9397-08002B2CF9AE}" pid="38" name="x1ye=40">
    <vt:lpwstr>IKjkvciSZSoiD7qvUm63RkLUv1BJXOTvLiv7AxfTVgDCXnfAClSPxk0XrU0I/5dalMEBtYCHaTw/Z8fd9faMPodgVgbq3mlwN4VbToA1Ixy7SBSD9HXaNAjrP4qFD3jMx86LVWfc93IxeCdMqM2lUKADx9NYfwC0SNBmP9Dj4bpWrzFz9REXFp++InFGnsuT3FkTurQSCUVf8Eo2txd30MyNPlYWJ7J7VWWY3Nwm4XCdkbHsAGDFtC++OgDB4rn</vt:lpwstr>
  </property>
  <property fmtid="{D5CDD505-2E9C-101B-9397-08002B2CF9AE}" pid="39" name="x1ye=41">
    <vt:lpwstr>cfpFuooP+XVWBK1S706fm/LGMQgAAvNILg7k0IpuuWHgUpw+6jBslZ9i1nWOeYnSbSDzPlQi/elNLpiCeD6HzAPjoLaX9tUUAuDHSin/k5uMySujyyXjOEthlyLHIhEN9HXaNlTV99UWq8dvQ+O9hzA63xgc9UusvdLOvuKl8Am/Thl6Jnjea+HjeVVUv2FEc+bMKLsO288troxKN6pKLuQHG6qFaBcvuyuL5bQxra6dArxz/ylNHl7+/fjDDiJ</vt:lpwstr>
  </property>
  <property fmtid="{D5CDD505-2E9C-101B-9397-08002B2CF9AE}" pid="40" name="x1ye=42">
    <vt:lpwstr>dUhTYjffrqpi35Xx98COYOUEY+WrMPxAjtbLNILXJNSyt2B0fGf68Ith9hPyPsTBzdlyuOV9Su5eSb5SfO6AV9p61ov9eApYeDTrTV1VxwOtsaATTM2hlv1RWy9UaLzBnog/zJJI3w3azjAO0yYTjjdZoMAxcQZoCphD/O/UvtCta+vigVbFQOY2K0fpYIQDtUWiGaU1CmLBgs9Y+mfj2QoHXtbqc8rv3EVqpIj3zWZM8Q7W79pW7b+bl5Snjoq</vt:lpwstr>
  </property>
  <property fmtid="{D5CDD505-2E9C-101B-9397-08002B2CF9AE}" pid="41" name="x1ye=43">
    <vt:lpwstr>t7e/640KKVf5wua0tfZRLYkbNWx6iLPalLzloEVmyxx/weqf+XZHRSmKk1fcvge8VMCpGliGaum0/7zamPMrKb5v37cTgGUY87SzPzm7WRa0ItfD9FG6tbqdjTezHwmvA81gv9gA6DqhDdof84zLv9xyzpQQvK7jH6Tkc8k5r1mK0wKo0XyAdLJ4hKnJwIHP0cp9BXkC/zdj0ImSiQhld5eBXKfeZxVrmj8Y8nzYfL56ODUFU/YZcvgAZ8ubMh9</vt:lpwstr>
  </property>
  <property fmtid="{D5CDD505-2E9C-101B-9397-08002B2CF9AE}" pid="42" name="x1ye=44">
    <vt:lpwstr>oZs/FeCq0pwopH+kEi8WZDPrDgdoLBRqnE0JK/uDwVVisBaWqrRk278dGCZ9Z0rvbFKsVwppAer79U/DejRsg9dXA+oV9gnm5H846xBZbVZ0/1U3oWzV/AqFao/j4U3W5e5wsUzy9hB/Ofcgx/LBy1hSPQKSTMHRW5jgdFHOEi0hOA+uDht6Vi7cGdVWqOxBrvJ8XW/n7eG1/TzjuCMXieulwxZdQWSb823A6ty8v0XcIBFXMfFnicFMzDNSMuq</vt:lpwstr>
  </property>
  <property fmtid="{D5CDD505-2E9C-101B-9397-08002B2CF9AE}" pid="43" name="x1ye=45">
    <vt:lpwstr>KXo7Z714OdI0QYSHceEWUYxGdrnEarfZAeAPk6PpLqSKvzxn0Z3CBYBygXN7E2woqKsPj7CXUN7BOXq2MURXERJ4/7AJpPJi7ocmZwWQYz24TuJS36TCPZP7bwtnHN8cN/m4O+vfrVup5wZpIIAMLn4/HDhOh1lyFDo0Ix7wVg9dxTxuDnGPbaWezeIvst3dHSXgQ3paL+/x4pFPJ3nA2lHdIQ0zmtb1vu/RuyWeNVwVm0R7c76hVKWV4CCoe/5</vt:lpwstr>
  </property>
  <property fmtid="{D5CDD505-2E9C-101B-9397-08002B2CF9AE}" pid="44" name="x1ye=46">
    <vt:lpwstr>JeFul46f9WJmyIddLnzmxF2AavDjjUza+SDU+XbbGG9PSjv1OghRrReRrndjRQolX7A9RmWQX0oNVXV38xZyNwCCloODaTXW994ufWt91zkT+0u/zAw/S0393/nTIre0Y1eJP71c7lPBj3frH1qIShCx15zqm+7Ahij5mDWOd2vQn4oma6qBgT7gil184uYfR5cVAzKO3ms0On1+RMSA8cj7ZnD1spya/xrlVBA7JourhgTg2nhg4kGn8whomls</vt:lpwstr>
  </property>
  <property fmtid="{D5CDD505-2E9C-101B-9397-08002B2CF9AE}" pid="45" name="x1ye=47">
    <vt:lpwstr>jrCgxKYHXrt/cqkQR6P6eGZy+P1bPsJivMBzvDGxZRKHqPq7ydb1DhFf91oq38FVhHZu170KSF5KjeNcXgNXuGQVLVavki81gaCn4qzXsgqDvf0K6s893dSM6ILTD3dgwGdHhHbiWw0MN2E+CWhdnGLV3eVy/tnPh7yFlfBcPDaWdImqzoB4aL7h3l7PJdSx2G8GW5ZfzHaRI55VvGkYjge1Eqm6hPay5BqTV5xwevsGtfO6/OPadMoyl49UW+p</vt:lpwstr>
  </property>
  <property fmtid="{D5CDD505-2E9C-101B-9397-08002B2CF9AE}" pid="46" name="x1ye=48">
    <vt:lpwstr>SzjLV8EtRXIZ3AVamD0xBxE1xGXNC+8HsA3IR2YIrsw5T3p6q1eRvwqKopQTQKItq+N4rw7azcVZk69CuCA1GX3CLow+kp2lsFqw47/X+LGmeQRWl/qyfJInSCdUwisR+ZcRW8M3lnvHqSzLXw5DWBu67A0JocH0py2GPdYZulwsoRfmkPesEY56yY7+hDr9w9xqa9anTObbwkvC+gViiGDJKsS82xC0UDgAYNyD+BsZyZuus2aEQ8T/lhHEZ4G</vt:lpwstr>
  </property>
  <property fmtid="{D5CDD505-2E9C-101B-9397-08002B2CF9AE}" pid="47" name="x1ye=49">
    <vt:lpwstr>w+od/Ucf2/D5VIqWpOIiOKP8iMVetvjeg0l3O5BhCT1Y9SKtKxcpVhm2asawOxQ8YFlHn5EgRcl9rgepEQFiFY+25C6UVyM6Tn54xsmMgWX4Hdj3et+fxRDBma06rNWQt1E1dJcEjihqo/sQiGf5eQ0HpRzIc70Z8n2AG2PP8irVn2bQ6RiKBAaT3CaRzxlP3X9Kmz5ayHx4zOOBLmuFSJG6mQ+9bpD6+0ff4IU6wuo7aublVH7ITWFkRvdwmRS</vt:lpwstr>
  </property>
  <property fmtid="{D5CDD505-2E9C-101B-9397-08002B2CF9AE}" pid="48" name="x1ye=5">
    <vt:lpwstr>iZVNQqOnIQ0tIeM9bZLr8UcOYWDD7t9DI5KhjD59VsncKiye4Vr5HC5BweN2VpKipkO5o2jqh3EuOScEA9iEMUFshjF0+4Rtynh6lu5srhJfm2CXuMtRfNV8C44e7Owv1Uba0+YLo0OTdUtghuTAnfxkSX+jc9GgL9tIwGFqF15C8f0dhX2AF82ODamTcPsORcQ+mtGe2n4qx8rAJT5yS7IfrWts+3BOkDw6WGHQ+0BYPyNsERsCINLw6rFIXZd</vt:lpwstr>
  </property>
  <property fmtid="{D5CDD505-2E9C-101B-9397-08002B2CF9AE}" pid="49" name="x1ye=50">
    <vt:lpwstr>1q5kj+athI/vqWuutYhgBiTd8wsvNuLF5hSaGQEhmn30WWNvAS2dgKyh/j20wZD3fob6vCZceOsVbyRSYF/I1MzbJN7lYPTWNz6TkZ0ux611XrQKKKg/8W119vxpQ7u+YxS9k6Rq61rw2mxGxyzWyoj7/YSx3W8iBt+hfmTTyxQg+jQvk6Z7g58+1nuSU64vGUMVVxGH69N7EIDihNZOG8ZIH+9i4Z/KPzjTNSQE2QaQSY27Le6ecBi90QyySIJ</vt:lpwstr>
  </property>
  <property fmtid="{D5CDD505-2E9C-101B-9397-08002B2CF9AE}" pid="50" name="x1ye=51">
    <vt:lpwstr>HeqnuR8uru8+nhfkvsTlt4CHzV3h4srDBt+/PXjCmFYdsHNW0HuZrt6fWPjQY5kT6dzHfrq/ZXpjrNJ+i6GfP0b8cp7OtVETXbzQIn3HvfXgZpddVHDiykFgLUqnt5XCp/4oA9GM6xoB09H/elpMVOhe3j1XqAeBBKOqBy7rhFH1NORMaPzc6PBW7f9Hyq8LPY6jVcWXxZz51GKejQp7MqLLb40Dmm8j+MNzu9QQYb4EdWQGjTszMv0w3ariXrl</vt:lpwstr>
  </property>
  <property fmtid="{D5CDD505-2E9C-101B-9397-08002B2CF9AE}" pid="51" name="x1ye=52">
    <vt:lpwstr>VRNnx6cOaNEhBiXt+NPRJ7j/CLG6/nDtfAasqANkSTlxslFJtbXIQ2x9ZI5OqWFqb/q0ovI4MWZ7/sROggZVIQhqA4Fkwnzul70HK9enS38NTaPb/GsCU1JhHYPPPIGXaFcCGWgrd/jxNSBjdilZWFKiL9lV/le/3NUk+HYgCQK+GUnX3a5J7ZDuxmFp3m2VplHwEb7czdlgD/lpu2Phl7gDPgWshaLb2gxue1ewcrUhEQKtiDNOo6PkRqFjdAy</vt:lpwstr>
  </property>
  <property fmtid="{D5CDD505-2E9C-101B-9397-08002B2CF9AE}" pid="52" name="x1ye=53">
    <vt:lpwstr>pDbr0NEf44CNvKiFqFzPZfJQKGVU9Ny62mYfUZhFtydpcw0NDrS0HejadhENWkvCYe8+VCEeXpx46LANp9Vidun7czd6OvGZPUhljoTVJTewwAO4kfwIoG4Hj/M31T4vVv6aTChTda/2PijxKhVXBXrkx032ORtSDI5K9QJZnR8QJ6OiPQy2vWXfmmt5rbczWJWdeVbBKU/1Q1S/+2z4g6K6Jpk7cGc/oz27XM6GWP5oRsbTGHrvGZ+c7p6jVFE</vt:lpwstr>
  </property>
  <property fmtid="{D5CDD505-2E9C-101B-9397-08002B2CF9AE}" pid="53" name="x1ye=54">
    <vt:lpwstr>1CyYTXOTPbw3gK6YQzQrnExytX7DxoyhMi2Um5WeEy6qLLq+ZbJ02PBG0qujsNIgP/P9QJu36E4hX6Rdq7sbqH8UwiuumKbGBvT17nEj/cCvZzYxcjxX3MDpCr6ivUEJSYmLVmG9fFV9oxG2CrLGQNWw3nC1RIjhfR40tR+HknchZVVMDKUmMf9rLo8rWkcjZm7Tan3hPHy9ScvxjnDT3LE1uzuxtq9K18npOWO2Zmzgk4+CBF8XO6kDo0qskNu</vt:lpwstr>
  </property>
  <property fmtid="{D5CDD505-2E9C-101B-9397-08002B2CF9AE}" pid="54" name="x1ye=55">
    <vt:lpwstr>A2kcnXCs/y5cn2B0NzrH867sn4MvKFyWPHrdRFJFvBAMplC7L3eM83S3vIzzTv+27Gyr0ylQKpO2lJxZEHBpe8yU+1j4mOvgKNJg8vUuXD6y8gfC68QWDAMMU428AW/mwTLoYyj8WTG0b2HAtjVifb5rFrJdmb9xSG3C0GM9dlRqwnFXIYY5e9knjA88eCd3mlYnN1mKEAbHRm9V/v4e2f7B8E+WpNPGSJaKEqmxqe2QpbDMSkjUyXFm/p//khw</vt:lpwstr>
  </property>
  <property fmtid="{D5CDD505-2E9C-101B-9397-08002B2CF9AE}" pid="55" name="x1ye=56">
    <vt:lpwstr>kCEYTM0C/5v4JKgB/Uwd4lr7sYt3V6ZtTeuOrPJduWY8BjPsLN78WBho0z4tIq45r5/XEILQoG87okuLj4KhJOTPi4SWb2P2J2zzkzoVXIIhoXFIGpEbh8bC5XZCXwlW3meKrAK9Lp0DA1eKl1/LNgtdnYggwFTFXyhwVbQ8X7bfvoUxac5n/SnjFWpd69Ncx3sA6elor5J8AtaqMWXsx0f6zZuvBcmbM77YwlqUJynmfJd01WKjLlA7HEpAQaz</vt:lpwstr>
  </property>
  <property fmtid="{D5CDD505-2E9C-101B-9397-08002B2CF9AE}" pid="56" name="x1ye=57">
    <vt:lpwstr>/uTNjOzdQFoSaQlUL7LOj5umoYIDkCHvzUrHfJ2bIYRy7Dscqv8fbjxfxxnM1aUcEatQiaqekxphx1d6veOQf3YhEaKT7OLWv+Tu/w0J940ufcUisVgAgLIYd6Qf2J8RtoDt96jd4VU2prEYpV8Y63Fvp5t3WiGikoQvGttceczwvwUwKIj1gZWr2aOLPkLAtRagKI2JUOqXTjD8qvd9U+ePa0PHn5IaUY2vW+FLldLjtDQpqBYl0tuhaX7NGsp</vt:lpwstr>
  </property>
  <property fmtid="{D5CDD505-2E9C-101B-9397-08002B2CF9AE}" pid="57" name="x1ye=58">
    <vt:lpwstr>YRR8LWuLIfcKsX5+ftwshgoxjuUxK5iXKYfX91RF5Qxw/Bc0Blj5uaynFlHDgc2IKx9odGLoGA1ncOmw/8pamxGgUgg8oZm54OmJ4k/mUbvmsp9YPDddPZrISnd82o0sdSLKpWew0V/4FhuXvIrEj53gWcPQHBy9+V5c38Of3Vc+octl3TRlQh3wB8fymcfB7pe8uSWfEIB5DB4Y/bOPBOewIfsPzrDJn5El3eNDARPyES8E69+NS2sXl0GIiLr</vt:lpwstr>
  </property>
  <property fmtid="{D5CDD505-2E9C-101B-9397-08002B2CF9AE}" pid="58" name="x1ye=59">
    <vt:lpwstr>tJIyXgmL1wBDQaWEhU7846xB8/+bT87+nF0l9cpp15t306pOurvpjgYsFx+jNEsbn0UtsiPY5M/V4ouVn2zveqIImZfQEq+K+sEAogFlZkbcG2tqbzYX8WUE2F6zB35CZ1efwOXsCfnUkT8npiVcOOKuTV1+ZvTfmlI80mMgfx85DN0WSoWqs1a5pc6o9hy/EnQz7ITlVH/Kvq0Puaigsshj2AYRyDlb1eza6JpWteI1wAwBb6LUXpkkm64LNJx</vt:lpwstr>
  </property>
  <property fmtid="{D5CDD505-2E9C-101B-9397-08002B2CF9AE}" pid="59" name="x1ye=6">
    <vt:lpwstr>7X2ua4zbzgAeMPacTr0Y8r/UySar721LXORdXgYcv59Wagc2We0b2cjcPRmJrWnwpPVkqm348fP7D6BgGI7VlRoYLuTNXVJWmfNcd1wRfKYPL4N6nqLfC6V6dpjv4uwVP3V3IOBbzDcgjEmf2x1EXm+s56NjW+OfGARfOU4OyskznN3fW3OuMHHG+X4F88V28dKrIWxgfzUCK9ix85fYzb7TYrwClvB+rJnURYW2nzFudRh6Mm1Su4FHy03Ql0T</vt:lpwstr>
  </property>
  <property fmtid="{D5CDD505-2E9C-101B-9397-08002B2CF9AE}" pid="60" name="x1ye=60">
    <vt:lpwstr>xK2ejHWbwyf4jrsmMyX4wj9v+P0uOQHc+YfHPiBovmO6AKsPQ+vYbX808Qd3aklQvKcBPthpxx148uWBO6FAv7rAcgWKg++PUqwoi5xn1gGUinfuU8PvJzCoY/XnXZBoWe0KksPu/nozL2cfEq9OUAE7PGGlUtIqO0N1WzzU4JG9m5eJHFl3tBohf6tZwu03YEqX5ouj5LF+mLzAT4pjjs6Gow+/z409eSoYD1pFQJeEQfy77t+u1D+UG2rp9ZQ</vt:lpwstr>
  </property>
  <property fmtid="{D5CDD505-2E9C-101B-9397-08002B2CF9AE}" pid="61" name="x1ye=61">
    <vt:lpwstr>SIusYJsnZv9qxvP3gEBxkcuCGB5l99qmvdv18rZ7woSxIui0v8y0zrWeiB62CC3AYUh9Eau0ImB5Xr3AxJAx5XrHTSQGtVro/9LfE+M8sWfQXnIGoTWVH9vKQThGrF96JJ3mZdXWAUchaC5k4/OQrx4J2q2Wyi48xsKIyXHT0XQGsWs+RSkq1+SAwgBI+Az2dmfLa1tjYZ2GUBC2Bm6G8Ou3HKlTgLqw3HLwIeOpSAt33T219tQp1pqi3CnqyV0</vt:lpwstr>
  </property>
  <property fmtid="{D5CDD505-2E9C-101B-9397-08002B2CF9AE}" pid="62" name="x1ye=62">
    <vt:lpwstr>MK7NHJSCV0bkbZz4IVjKQ5i+niUDJJ/azCpcUco5dVGa7gP0hdUqOnp9o6Zt0i268q0JH0XOM+2rWqzWzwXGmZv7rspmlg6/daWPvwW6cwYBpAkWp/2oGReUD/GkBOW7XP2cqDXyB6A34DGeGPj75zk0spH+mwn+drxAJrMcC/KjDx/U81IxtXlKpd1mSqAvNmRNfEfHymlzYeEC6Z/v+DMBfKKCfTANHP+0+XDUCEcPWgzBc51Aj6VnF/UPvwM</vt:lpwstr>
  </property>
  <property fmtid="{D5CDD505-2E9C-101B-9397-08002B2CF9AE}" pid="63" name="x1ye=63">
    <vt:lpwstr>racO7YJy9EHThrhlsLUALH23LR9VfyQiupmTdB3NeU1gb2sJJGS0jRUjmUbEkT9Ghg69+MuIiDkcRGzq1vgqsb+nX3im7H7kEuMeyMJMyQl0ca4fIb4VLM0qy3zBNYuMrxiNm7IL5MwvC5A20RWQiBswot8YynA+gxoj3eO7yubgTodlKePuaHEMEAapH3TsVzSKFVHnmd0BPd4lzyUlS+AAuwr79Frw+P3q5BhBz85m4xvLsc9y66b8wgnA3ay</vt:lpwstr>
  </property>
  <property fmtid="{D5CDD505-2E9C-101B-9397-08002B2CF9AE}" pid="64" name="x1ye=64">
    <vt:lpwstr>7HyemKWQawim0XkLouy1ddsB1g7yVpj7hJqE0g7WNkEo/ohC06UpUtvw6I0xPdA/Y9Cg4Cc9Rf/9bUBws43uQz3fjVFsHRDk2CChlknYtBihq4i0co/MlYEVwgL27fxaY4yI9MPMGC22j+Mj6ebyrCzAKHA/ut3ReTzLYy9TWQwS/8oKI5p3qawNoKk1CLIZucvVZNShpETLrEgK2y8CY3n6UfS5NyHyFPiX/drSQ7mpuoET8Op0cdW3ejaSqUw</vt:lpwstr>
  </property>
  <property fmtid="{D5CDD505-2E9C-101B-9397-08002B2CF9AE}" pid="65" name="x1ye=65">
    <vt:lpwstr>JOrZ6jtFjX4gtNZhedHWHCpjUg179yGVABsSI724e6GCy4i9vPj3cc5FnWX8+M/+djbLBDcbq25YzeddbFr1hVv7jDkYw5+9S8CutIviSLoxFmLCuV4kwfthrbvnvKSwKytdP/AW6sDZEO6758xjN8deqW2GOzaK9E48qNC8IMaxRCN7P2ZHYGeJJlFteDB2PWV6zkeKYB238vQ9BnplLnOgL/fH5/nl+Odq8Mf9Yc3zkxLae+Mx24Shy/i/yqw</vt:lpwstr>
  </property>
  <property fmtid="{D5CDD505-2E9C-101B-9397-08002B2CF9AE}" pid="66" name="x1ye=66">
    <vt:lpwstr>fDjCDeSpD+87sZA02B/qaSE6w0jVkGAKXUiRRBPiVEjwXmu8Vli/Ar+gOD42LiKY3wgUT4VRzJ2i2TmbnG5KUlXQaWLP/haYDdSyPWo3IeeqPOv9/9k96FL3GEJAkjAQp6fj2d0yxrS9N1dKJ/FZtHtmwAFEUHpIESq/Ebcs5ZT1ZyTqP/3gRYuPecvS3ubx48RUEKtiWo9B5R6YUiD9PMZNc0M5M4SKBycYgSnGOQlkeUdR6NyppdE1R2+XMxO</vt:lpwstr>
  </property>
  <property fmtid="{D5CDD505-2E9C-101B-9397-08002B2CF9AE}" pid="67" name="x1ye=67">
    <vt:lpwstr>YDnhTsK1IpUcKG1L/p1TtHNLPWF+CCtSLyJbvKnR3W2gkfSaLHKO1Q9xd/eBA7f3VqMMsQJTx9gNzWtI5IF4FeacMdG69eT5BT8Ch2azvi489FFlTnX3LxPCmjldqqe3HT0dEhFIyYD79N1rVE45Lg1utoUbPbD+Evm1Xrx8d2654MVR4N0Trv7HJ40NejK7QZjjgEmIfeW8zC6A6GZ/kmigruLjzYKwtcvuaaZ2Bbol+2OOIFFiymOMPmn2DMD</vt:lpwstr>
  </property>
  <property fmtid="{D5CDD505-2E9C-101B-9397-08002B2CF9AE}" pid="68" name="x1ye=68">
    <vt:lpwstr>yq+vwjFkjSWeOOgv86HxMaSmePTETmtjg6dGnqFQjNv24+bmVwezn/DClNTcOfzx4Eu58wYn2w8L7vS+Rg651NUw3561PvY4wjGbCXvsOky9DhyG8IS70he5ZwaUZMslDuxlbmAE4xajMu7Hu9jPdozwWt0jc0CfogU24tfed72tmYmA6VB1/W0bNKGgWs9mVtn7fWh1p3jzOuM7KUYGjUCsjbWz2bLThTGOElvWJjrMVuWVTB1LGm0u86eFjAx</vt:lpwstr>
  </property>
  <property fmtid="{D5CDD505-2E9C-101B-9397-08002B2CF9AE}" pid="69" name="x1ye=69">
    <vt:lpwstr>9J4GmXTRytexa79XmCiyXCKEbTGUrfvdNIYJM0amyWxIwLvlJ9tibCj1m6mDlYJYj3FoGX0YE7R7skth4ry1vQ4GKpoX9odBPTSiGqlccPiVRccmnZBYTZyIUSn+jpDKHYUtq5hYhjcRcNw7LM9O9syrtpXe388e+xmY8UFF53Lwk4CsWsBCmC8B9THY5U8lumd8PPdrF1ryUNGCLPPMrEZfLpK4zoWrwFOrejB0VbJTlwHtShQI8tjzE16Knv/</vt:lpwstr>
  </property>
  <property fmtid="{D5CDD505-2E9C-101B-9397-08002B2CF9AE}" pid="70" name="x1ye=7">
    <vt:lpwstr>uJfMcTN5DLvT/EKWnpJ/+8ZaqVU6Qt2fGnBE4m8OfZQSeb5McWT2yES5KNICxLKgZCcOTgK3gD12/hvedUqzbLhUmyaRuT0MgY3wO5AVAPzphV+SykWAdi+Mt+e3do65H3D98HkF9YR+MYmiJOrVVYkL+ShbENGslNQR6PGYWMtQQe7wHw6smJFHsi+KF62+uwOKnJo8UjeS1E0PLLd61p/oRKoUL9XftvfdJrJgXeD3c4Yq6zpI6isqR5z5LwK</vt:lpwstr>
  </property>
  <property fmtid="{D5CDD505-2E9C-101B-9397-08002B2CF9AE}" pid="71" name="x1ye=70">
    <vt:lpwstr>nzYH07+AUNNnu5lzyRJhjRXsF18wvyck3CjQDBqLNYDAfuI5IvWkFYpXBxvQexx4/TY1Jy1r2Aq+zLvJBPd+q+o0gNRFWYXey1X/frIOOFRF8ejpCg1O8f2q4c0MkgvIU+otrnCxaS7OjQXnWxP/rFuLCpHbqR24qAEubR+zxZCF+8HdxcIaKRpfx6pHMA704F4U+daDijdpdZN39YMQbhXwxPzOy1Vk33qkwZYyTW3w1We38M/V+q8MKb8VUv1</vt:lpwstr>
  </property>
  <property fmtid="{D5CDD505-2E9C-101B-9397-08002B2CF9AE}" pid="72" name="x1ye=71">
    <vt:lpwstr>umTTk4ZG/RHri0Q4U0XDueQ1TxLEZFH1MhYNhy4kYVh3mvcU5JJKbEyKMjZItxS10XLyPerMEU5E5bGyHDL5oTbv9MLSLA0eHPOJj81bFaY50AkzgW9KLcR1yvRl/Nxc+rELBFzrlLwZPW9mhzxRGoeMIh8l15Ww205/iHryLh5YglrcGNU9ijK/lJ/giIki2aumEAKjgzDtabpsjt3xieb9WTAcOIRKXQfecDmK3HYmfit/ayd4j2z5uIa9z3g</vt:lpwstr>
  </property>
  <property fmtid="{D5CDD505-2E9C-101B-9397-08002B2CF9AE}" pid="73" name="x1ye=72">
    <vt:lpwstr>yztK77yoMP28dTy7H5EFb/zI07ERuvRbtCVB/WyG0ojo0G6JS38WBtfjnK72zwi8ABrIm2POOgQRhLRcxTQkQzRe7l0pNJPwnsMsmPlePtj73Zi8gLV0M04BrCv2c/0J69+atTjR7PTS7MDM4BYxN4wFPPuvSYlpDMTc/xWcc0oYXHhmNp/c9Y4vrFKcOvE9/1YHFEK+nKBMh+eh9rzc0F+fscqFx5nYxpk5iIeqBPfDkMgg57vMVVtA9SOfX3M</vt:lpwstr>
  </property>
  <property fmtid="{D5CDD505-2E9C-101B-9397-08002B2CF9AE}" pid="74" name="x1ye=73">
    <vt:lpwstr>eIZaUWWvxf0zzxV0afx4zEdyfdVFzTd/pErTCaTuR4g2N3nvYnf7K9aifVWusTvlJhhycwSlwvfq24Ap9ZfuQ5O2cr3xPhQ/AiFnhi2Rg+De0q8fPyvrZ1ebmEMm01GcNjbxCibR7r4FzMt7iwAP6FERVDVNOECXiyI0Pc4PUoRUb4Uq/isV6vFT8xJmSpUYchx+jIv8uKj3hLbdBbOlQCL7v9OMfYgI1nnJE2ViQseQpoSlH7d/b0w6Cs8jo5v</vt:lpwstr>
  </property>
  <property fmtid="{D5CDD505-2E9C-101B-9397-08002B2CF9AE}" pid="75" name="x1ye=74">
    <vt:lpwstr>0IyxTLVpYilMGXNcyOYgz/mBKmQniOuOErfVDgDmFQpaKHNrMEkgz68AsMRJ/Who1sYLDyobr3qCiEkzz53X1yQF7A68e9BN3EgLQbKyRT1MS4i1ThN38FSZBOoTCrAJEzkBA2I5kTNb7b0lglf7WNUWMuTNhHfRgRNbFzFWEnQGpzSUP9uVwDtBxmNlKnj2EJk215HvpV8Djn6MttgWAugX666OgNT4A1x7mVXqGgEKpEcF9NrYb0t34Mnr2LD</vt:lpwstr>
  </property>
  <property fmtid="{D5CDD505-2E9C-101B-9397-08002B2CF9AE}" pid="76" name="x1ye=75">
    <vt:lpwstr>ythzmPmm9xV+t8rsXUfrHdomm45FACLeggGUBqGP7aFU9XyLZEo8Nhr+Iwnho37mFKW3T/rdyKZUoHJJf+rw40d/XE1CLoh8nVxKktrIhEnchIheZtOqKjK7DxmlDJtLP77FJj8lHqSowLjc0vi0TLTpWpsbxinbC5ISoykbljMX7KIC/S0SH5yKVRY5Nr9Keyq5LbClcm7NzoWDupBkdUT+vs6ioOOmAs35PpWcCez4PwdCByHS6YLBjD8+d0t</vt:lpwstr>
  </property>
  <property fmtid="{D5CDD505-2E9C-101B-9397-08002B2CF9AE}" pid="77" name="x1ye=76">
    <vt:lpwstr>t6f5U8++NHfHPxDeKVrw54LUrpBKUCgiSBHuHmy08NLZXclcdLvdLQYwi4o8q3stdHHFVn3iMVrrCURuOGRNXQW/0Nvru1UpzNhQxuOUHXVqCb3h8qXtb0SZ+XulZ5Zyh+gaRerTwHF94cHwCVRnw0xq6xgBDfTJ85ZynIW4YWH+EK1ruHPx1Yp7ZaBFj7roI4MezWKCOo4fewbZZD/nPTCjXdPIhxJnP/IkmWEphAGJhRJtsmc68CsF99XVlwG</vt:lpwstr>
  </property>
  <property fmtid="{D5CDD505-2E9C-101B-9397-08002B2CF9AE}" pid="78" name="x1ye=77">
    <vt:lpwstr>fOZe3voF5XaTp1iouQQy1xj62vvNZvby6EwlyAdg11CKUURodx/iqZmV71Fl5CpCncI7U7dpltBL8RqvoUxy5r0V+LK/EZsyzs1On3WLk4ZJkzUOGQ+HsxoNLaxlJ7cxwXbWWkBwLjUgKHyWrUQ2q84RFLV6B8cxFPy6EVnRh86RTl9La/7AT+cjtg3GDBEfuty1Mqyabupa37KKyqdqd88QH4AmjKfo2MG7Aq5SxBJu6wVi+6QLAjBCUBbNJOT</vt:lpwstr>
  </property>
  <property fmtid="{D5CDD505-2E9C-101B-9397-08002B2CF9AE}" pid="79" name="x1ye=78">
    <vt:lpwstr>endumjsXCsQKcXxPd8QEgv9sGKYAnWs0FQsE7l1e7YlkNbKTrrIFChI6KvSO7hQcMM6ovrJpfL3Sn8DF0GRQq73rFNoYzc540z0G6z8s8oT9jzfEIz4w2Z2kwTsA8eJ1DiiTh1jOcvzlw2FPqxUxKGECXQmZewEbqL1VGXfjlKdNgZCM0qxSpCKEA/0RBfhE7RGXu0nt+sAtWsU7mi556YfDkBAFqXFWuriyhI5WcDhqtfDRB+HZiLNxqpKIZ40</vt:lpwstr>
  </property>
  <property fmtid="{D5CDD505-2E9C-101B-9397-08002B2CF9AE}" pid="80" name="x1ye=79">
    <vt:lpwstr>rZxh4aVE+CnBUv5AC7cGjjVu2x/UNmXowhIOHolJ+7ZpWd9jdNwuW7ahG8FZX9I8MT8kgrCtaK/N5ZJwSSWamoXBmAivIzueHfFukOIVQbSJ6RhwBEMF5lpT5WWphjbgIRjcSLU38fAe01b4GoHDVGijOl8wzJJ3rETI9zaDASDPzGJdpAhUTzPoB7lkitzY4jFmIMpMrwWN+HevYaZ/Arw1I89ZlH5+oYBs3DleiZvJGDMMnHIVCMx/TAcSAEN</vt:lpwstr>
  </property>
  <property fmtid="{D5CDD505-2E9C-101B-9397-08002B2CF9AE}" pid="81" name="x1ye=8">
    <vt:lpwstr>TtqzngCTd/R6YC5NaIIFvYKJIk9VIvTzmeJymdrBIXdopZOtSfrI59Yo5VkRLjH2v3vWN2jQzKpP8gOgSIpUpa/5pV3JE2knSc1ATZgBmLdf3zO4IvhLEhpwjOc0RmUGZGcHxl+lIF7WRhmajHcfz79dzq6w46MB4w5cOHmiRQUycwaMkUWmngfQRxVs46jETMwgmOMA2zUpwgq2gTsHeooWI3FADXUX/ltdiTXpr15frrsGLn9iwUrSTUQOzzj</vt:lpwstr>
  </property>
  <property fmtid="{D5CDD505-2E9C-101B-9397-08002B2CF9AE}" pid="82" name="x1ye=80">
    <vt:lpwstr>VsW3ZHFQY9YCEhYErZ86jWLBtgkQWjILRdTvJb4FmqilJo34VeV/P8SoZDBYx4KkII5+q59agoLBxTPJbZ5OjFhGCnWEbr5UVS8+NogRAD0woBnuIJDk9ncGua7xffv92olxmUG16i6Ha38zcDXwmElNXREWm5hzKXYKz595g4hHbImJ7f92EDOFZ/L1N2Y12EUhUPBfVVpMNtlCZX+EN7zPKEQ5mSklmgonoTzOnw9aqD/Wr7FwHP2EMskJnec</vt:lpwstr>
  </property>
  <property fmtid="{D5CDD505-2E9C-101B-9397-08002B2CF9AE}" pid="83" name="x1ye=81">
    <vt:lpwstr>EsmKD4GwgKxzwqGOchKZDz3DGY+87pclLTv1IPFJTXK+NwOFOpqtPrd6FuF88RS0vhajUijWqCxNXnSMC68VxvpTcNEleBc/LFbnCnm16mFuWa1zfYElvmgLBDrqDY5u9O8wg8cdJ9FZLRZrJCR+6RtuMzCIciJLFR4VikA9u1cgYwMJEdVpNftDyvLuRZHS7Qj+aVqVc3xsMEdt+tgDFt7awI0tRWb4hNXUEMYfTTth/jyrtXpLtXhm1pAbgus</vt:lpwstr>
  </property>
  <property fmtid="{D5CDD505-2E9C-101B-9397-08002B2CF9AE}" pid="84" name="x1ye=82">
    <vt:lpwstr>yKzFHRr1gHKRKgtJFHfNLf6yqNHG+noMgqVSsjwMQX9xfCcqK7mGhx7mmydWkCkJ+ND3kXhgvy8XdSjUwxr9A3pghRV4IHFgUQ4g6s1w8N3H4OmUtRAdH9+Rm/nGhRIHb95qKrvNVeCK8ezUwkzSty6eomXo1ncDOhsbzE6DVWdMXfv10VBRReOVKAozQ+QAjB09W89CeiT5cEP5KKawifC3HyznM6hIliFmz44O6SoAGoPu1X/IJ4w/1sguSyK</vt:lpwstr>
  </property>
  <property fmtid="{D5CDD505-2E9C-101B-9397-08002B2CF9AE}" pid="85" name="x1ye=83">
    <vt:lpwstr>QRDFRVfs7ygOBK8qyHMOYUIUPhaG8yJrc5g6sdCC1htAq4QPUfHsID1EXuYdGXLcJaWVE6PZqPZrNuN92bwgZQ67HHgdJ1/jh9qR4WOPj487IE+oAuQ6uHE6DeqS/lk2N7cMQsp7fPuRgyZGJ+B26qfooOkClYxsgEzoEmic1k3AyXFb/uYcmYV+Z0iHwNgo8w9kZByMXut04IdgBfjClqiiOBQonPWG0ONivsdircUNC6AwVinRFi45o+O2h+j</vt:lpwstr>
  </property>
  <property fmtid="{D5CDD505-2E9C-101B-9397-08002B2CF9AE}" pid="86" name="x1ye=84">
    <vt:lpwstr>LQa/Q/P8rlCIB5hz4vd9b+zYhnV04UcqzjZ0SNkk9FHSSsSkOR2vPvOA5ZNbS1193crrp5EFfn5eCxRjmB0YK/LQOQpFt3spRXHkxQzyrCloP3dJ10D8aW4MaIkwpMUQinQdFqSiyyKewHbmsSzpxkGRRniR3eaZgEX8qCnEjc8reujQ8QP0Hf978jBzAIp9U5/fmCOMsAKFbPNJv2t+4yKFYZzAAcpA79KBMoRUdKYVdGTXgtluUiIio5wumWt</vt:lpwstr>
  </property>
  <property fmtid="{D5CDD505-2E9C-101B-9397-08002B2CF9AE}" pid="87" name="x1ye=85">
    <vt:lpwstr>YvzvT6jnLiYPxFSqUiLF1otj2vtsWfYwpF8wbfaFile9bRc31SEw7Erex4ppiPR73mn/5GjCE+DNgcX9PZF0l53ta+0kAiTl1XBxsp0OxDDr8YqKtU5Dgi+TGj+BNKBuRyst65SKMrLNSkL1/PQDyjZLQz0ya8UsJ8eKOgBt8lQ2gNaXjX4NDDs1OEQ8DFEvRHGuSvh3LOBDGufRgANOVleYBObhqzxRlnfgTOWvitJuRmWQIMoBNd2X8AP539v</vt:lpwstr>
  </property>
  <property fmtid="{D5CDD505-2E9C-101B-9397-08002B2CF9AE}" pid="88" name="x1ye=86">
    <vt:lpwstr>oUhf05vCZBI+jslp6fC6+t6PPE5yk7eaETO1jL+qZ7jsSFjZPGo9pGwehSLlS55tkdUkkBL7S7tQOBJXLeGKyok+6cU/df1NaSOftsh8W639C8n+9nfG+lOm4d6MFpUIN7vauPS31td2bW8tIMgYPyhjvQwg+aJBly3e2D774GjfKBv0QvKeDD+Be6gVFDIZrjwNjrpPjbjDKtnWPXNq9TDvJs19kQG+e76lqx8oiDZW38TbuWhEhCpkiSzI8C3</vt:lpwstr>
  </property>
  <property fmtid="{D5CDD505-2E9C-101B-9397-08002B2CF9AE}" pid="89" name="x1ye=87">
    <vt:lpwstr>Klco1I/EmzXG7A+48qhE9ZAnlSNHmAnScGOcntf+KH72xCJqxrcuGHa8EIaUTHnyal0F4xbv6LB233uQ30OFsvxTxy7bAtJoFIfEQb7ZTNJP9fcGb5+W2mI9RTh0r03OGwu/JxWwe0zqKLKw5FDWlpM7Oot9I/xC0nlQgV8GxArQGIJY3xR6YMUlK5l4T5PkLgJt3QniDjt2a1UWwnM/rsv0n5YpGmHHX71UmBptV3PHbq+pTbaQf6RKy6qfdkC</vt:lpwstr>
  </property>
  <property fmtid="{D5CDD505-2E9C-101B-9397-08002B2CF9AE}" pid="90" name="x1ye=88">
    <vt:lpwstr>YdpGrKoNuFY8rlWo3Q52os67jk/ROyMOUTp92VkV5I+v/KyJD8Of06VMk20D7cX41U8caTWzRRP29/toYcoGLLcODCy5tlqqafvpNOZj+xAtxpiZfGCC0QJrm9lZzat///4DQALogDhXAAA=</vt:lpwstr>
  </property>
  <property fmtid="{D5CDD505-2E9C-101B-9397-08002B2CF9AE}" pid="91" name="x1ye=9">
    <vt:lpwstr>1KkZ5CnuLPCpBLPk5R0B4dsrpGEPerMqX9nxKvzUveyRQJhn5SzQMK4ysqSBUF+RdCBusmWMFiS8DCJsfPCh5M0nPnSdCc8j+wFBMPpVsgxg69HzN6ScxmnlouOYxcoW4QFPPgSNNVw+l0qOATax/ubw6SmbzAHURMft2grc8Nr9JkeLzQWJ/BE8dJe+IrTpFrjhrre8+BB3ltQ5O0vyLRMlmzMc5MViIg1rsVVrujIafAxDIsPXGpSzTYiahOI</vt:lpwstr>
  </property>
</Properties>
</file>