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14" w:rsidRDefault="00D06014" w:rsidP="009B6DFF">
      <w:pPr>
        <w:pStyle w:val="NoSpacing"/>
        <w:pBdr>
          <w:bottom w:val="single" w:sz="6" w:space="1" w:color="auto"/>
        </w:pBdr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proofErr w:type="spellStart"/>
      <w:r w:rsidRPr="008E6F4B">
        <w:rPr>
          <w:rFonts w:ascii="Calibri" w:hAnsi="Calibri" w:cs="Calibri"/>
          <w:b/>
          <w:bCs/>
          <w:color w:val="002060"/>
          <w:sz w:val="28"/>
          <w:szCs w:val="28"/>
        </w:rPr>
        <w:t>Varaha</w:t>
      </w:r>
      <w:proofErr w:type="spellEnd"/>
      <w:r w:rsidRPr="008E6F4B">
        <w:rPr>
          <w:rFonts w:ascii="Calibri" w:hAnsi="Calibri" w:cs="Calibri"/>
          <w:b/>
          <w:bCs/>
          <w:color w:val="002060"/>
          <w:sz w:val="28"/>
          <w:szCs w:val="28"/>
        </w:rPr>
        <w:t xml:space="preserve"> Suresh Kumar </w:t>
      </w:r>
      <w:proofErr w:type="spellStart"/>
      <w:r w:rsidRPr="008E6F4B">
        <w:rPr>
          <w:rFonts w:ascii="Calibri" w:hAnsi="Calibri" w:cs="Calibri"/>
          <w:b/>
          <w:bCs/>
          <w:color w:val="002060"/>
          <w:sz w:val="28"/>
          <w:szCs w:val="28"/>
        </w:rPr>
        <w:t>Padullaparthi</w:t>
      </w:r>
      <w:proofErr w:type="spellEnd"/>
    </w:p>
    <w:p w:rsidR="001F4448" w:rsidRDefault="001F4448" w:rsidP="009B6DFF">
      <w:pPr>
        <w:pStyle w:val="NoSpacing"/>
        <w:pBdr>
          <w:bottom w:val="single" w:sz="6" w:space="1" w:color="auto"/>
        </w:pBdr>
        <w:jc w:val="both"/>
      </w:pPr>
      <w:hyperlink r:id="rId5" w:history="1">
        <w:r>
          <w:rPr>
            <w:rStyle w:val="Hyperlink"/>
          </w:rPr>
          <w:t>teja@derextech.com</w:t>
        </w:r>
      </w:hyperlink>
    </w:p>
    <w:p w:rsidR="001F4448" w:rsidRPr="008E6F4B" w:rsidRDefault="001F4448" w:rsidP="009B6DFF">
      <w:pPr>
        <w:pStyle w:val="NoSpacing"/>
        <w:pBdr>
          <w:bottom w:val="single" w:sz="6" w:space="1" w:color="auto"/>
        </w:pBdr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(973) 847-5222</w:t>
      </w:r>
    </w:p>
    <w:p w:rsidR="00CF51C4" w:rsidRPr="002253DD" w:rsidRDefault="00CF51C4" w:rsidP="009B6DFF">
      <w:pPr>
        <w:pStyle w:val="NoSpacing"/>
        <w:jc w:val="both"/>
        <w:rPr>
          <w:rFonts w:ascii="Calibri" w:hAnsi="Calibri" w:cs="Calibri"/>
          <w:b/>
          <w:sz w:val="20"/>
          <w:szCs w:val="20"/>
        </w:rPr>
      </w:pPr>
    </w:p>
    <w:p w:rsidR="00C64ED6" w:rsidRPr="008E6F4B" w:rsidRDefault="00C64ED6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8E6F4B">
        <w:rPr>
          <w:rFonts w:ascii="Calibri" w:hAnsi="Calibri" w:cs="Calibri"/>
          <w:b/>
          <w:bCs/>
          <w:color w:val="002060"/>
          <w:sz w:val="23"/>
          <w:szCs w:val="23"/>
        </w:rPr>
        <w:t xml:space="preserve">SENIOR </w:t>
      </w:r>
      <w:r w:rsidR="00C867BA">
        <w:rPr>
          <w:rFonts w:ascii="Calibri" w:hAnsi="Calibri" w:cs="Calibri"/>
          <w:b/>
          <w:bCs/>
          <w:color w:val="002060"/>
          <w:sz w:val="23"/>
          <w:szCs w:val="23"/>
        </w:rPr>
        <w:t>PROGRAM</w:t>
      </w:r>
      <w:r w:rsidRPr="008E6F4B">
        <w:rPr>
          <w:rFonts w:ascii="Calibri" w:hAnsi="Calibri" w:cs="Calibri"/>
          <w:b/>
          <w:bCs/>
          <w:color w:val="002060"/>
          <w:sz w:val="23"/>
          <w:szCs w:val="23"/>
        </w:rPr>
        <w:t xml:space="preserve"> MANAGER</w:t>
      </w:r>
    </w:p>
    <w:p w:rsidR="00523C70" w:rsidRPr="0007793E" w:rsidRDefault="0007793E" w:rsidP="009B6DFF">
      <w:pPr>
        <w:pStyle w:val="NoSpacing"/>
        <w:jc w:val="both"/>
        <w:rPr>
          <w:rFonts w:ascii="Calibri" w:hAnsi="Calibri" w:cs="Calibri"/>
          <w:color w:val="002060"/>
          <w:shd w:val="clear" w:color="auto" w:fill="FFFFFF"/>
        </w:rPr>
      </w:pPr>
      <w:r w:rsidRPr="0007793E">
        <w:rPr>
          <w:rFonts w:ascii="Calibri" w:hAnsi="Calibri" w:cs="Calibri"/>
          <w:color w:val="002060"/>
          <w:shd w:val="clear" w:color="auto" w:fill="FFFFFF"/>
        </w:rPr>
        <w:t xml:space="preserve">Experienced Program Manager with over 10 years of expertise in PMO and Program Management, successfully leading large-scale initiatives across diverse sectors. Skilled in overseeing projects from inception to completion, managing budgets up to $20 million, and adept at navigating complex challenges. Proficient in strategic planning, operations, data governance, and risk mitigation, with a track record of removing roadblocks, exceeding client expectations, and delivering measurable results. </w:t>
      </w:r>
      <w:r w:rsidR="00BC7096">
        <w:rPr>
          <w:rFonts w:ascii="Calibri" w:hAnsi="Calibri" w:cs="Calibri"/>
          <w:color w:val="002060"/>
          <w:shd w:val="clear" w:color="auto" w:fill="FFFFFF"/>
        </w:rPr>
        <w:t>He was recognized</w:t>
      </w:r>
      <w:r w:rsidRPr="0007793E">
        <w:rPr>
          <w:rFonts w:ascii="Calibri" w:hAnsi="Calibri" w:cs="Calibri"/>
          <w:color w:val="002060"/>
          <w:shd w:val="clear" w:color="auto" w:fill="FFFFFF"/>
        </w:rPr>
        <w:t xml:space="preserve"> for fostering collaboration within high-performing teams and driving success through a solution-oriented approach.</w:t>
      </w:r>
    </w:p>
    <w:p w:rsidR="0007793E" w:rsidRDefault="0007793E" w:rsidP="009B6DFF">
      <w:pPr>
        <w:pStyle w:val="NoSpacing"/>
        <w:jc w:val="both"/>
        <w:rPr>
          <w:rFonts w:ascii="Calibri" w:hAnsi="Calibri" w:cs="Calibri"/>
          <w:color w:val="002060"/>
          <w:shd w:val="clear" w:color="auto" w:fill="FFFFFF"/>
        </w:rPr>
      </w:pPr>
    </w:p>
    <w:p w:rsidR="00A01AD2" w:rsidRPr="009C5D5E" w:rsidRDefault="00A01AD2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9C5D5E">
        <w:rPr>
          <w:rFonts w:ascii="Calibri" w:hAnsi="Calibri" w:cs="Calibri"/>
          <w:b/>
          <w:bCs/>
          <w:color w:val="002060"/>
          <w:sz w:val="23"/>
          <w:szCs w:val="23"/>
        </w:rPr>
        <w:t xml:space="preserve">Professional Summary: 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Proven ability to align strategy with business goals and drive operational excellence through a structured PMO framework.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Extensive experience working with cross-functional teams within both agency environments and large enterprises, ensuring alignment and seamless project execution.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 xml:space="preserve">Adept at managing complex programs, driving successful change management initiatives, operational rollouts, and employee training, </w:t>
      </w:r>
      <w:r>
        <w:rPr>
          <w:rFonts w:ascii="Calibri" w:hAnsi="Calibri" w:cs="Calibri"/>
          <w:color w:val="002060"/>
        </w:rPr>
        <w:t xml:space="preserve">and </w:t>
      </w:r>
      <w:r w:rsidRPr="006A0044">
        <w:rPr>
          <w:rFonts w:ascii="Calibri" w:hAnsi="Calibri" w:cs="Calibri"/>
          <w:color w:val="002060"/>
        </w:rPr>
        <w:t>ensuring that organizational objectives are met.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Expertise in risk management, budgeting, and timeline adherence, delivering projects on time and within scope across multiple domains.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Extensive experience in data governance, process engineering, and managing data platform implementations (Talend, Snowflake), with a focus on aligning technical and business objectives.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Proficient in Agile and Waterfall methodologies, with a focus on SDLC adherence, dependency management, and ensuring the timely delivery of key projects.</w:t>
      </w:r>
    </w:p>
    <w:p w:rsidR="00C7326B" w:rsidRPr="0017609C" w:rsidRDefault="00C7326B" w:rsidP="00C7326B">
      <w:pPr>
        <w:pStyle w:val="NoSpacing"/>
        <w:numPr>
          <w:ilvl w:val="0"/>
          <w:numId w:val="8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7609C">
        <w:rPr>
          <w:rFonts w:ascii="Calibri" w:hAnsi="Calibri" w:cs="Calibri"/>
          <w:color w:val="002060"/>
        </w:rPr>
        <w:t>Developed, maintained, and updated Power BI dashboards to track project progress, budget, resource utilization, and performance metrics, ensuring real-time visibility and data-driven decision-making.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Proven ability to build trust with multiple stakeholders, including senior management, serving as an impartial leader and influencing decision-making through data-driven insights and comprehensive reporting.</w:t>
      </w:r>
    </w:p>
    <w:p w:rsidR="006A0044" w:rsidRPr="006A0044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Strong leadership experience, managing project managers and cross-functional teams, fostering accountability and alignment through RACI and governance models.</w:t>
      </w:r>
    </w:p>
    <w:p w:rsidR="00767E91" w:rsidRDefault="006A0044" w:rsidP="006A0044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A0044">
        <w:rPr>
          <w:rFonts w:ascii="Calibri" w:hAnsi="Calibri" w:cs="Calibri"/>
          <w:color w:val="002060"/>
        </w:rPr>
        <w:t>Committed to delivering measurable results, managing risks, meeting deadlines, and driving high-impact projects that deliver organizational growth.</w:t>
      </w:r>
    </w:p>
    <w:p w:rsidR="006A0044" w:rsidRPr="002253DD" w:rsidRDefault="006A0044" w:rsidP="006A0044">
      <w:pPr>
        <w:pStyle w:val="NoSpacing"/>
        <w:jc w:val="both"/>
        <w:rPr>
          <w:rFonts w:ascii="Calibri" w:hAnsi="Calibri" w:cs="Calibri"/>
          <w:b/>
          <w:bCs/>
          <w:sz w:val="20"/>
          <w:szCs w:val="20"/>
          <w:lang w:val="en-IN"/>
        </w:rPr>
      </w:pPr>
    </w:p>
    <w:p w:rsidR="00D3342B" w:rsidRPr="006E4274" w:rsidRDefault="00D3342B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6E4274">
        <w:rPr>
          <w:rFonts w:ascii="Calibri" w:hAnsi="Calibri" w:cs="Calibri"/>
          <w:b/>
          <w:bCs/>
          <w:color w:val="002060"/>
          <w:sz w:val="23"/>
          <w:szCs w:val="23"/>
        </w:rPr>
        <w:t xml:space="preserve">Certifications: 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Project Management Professional (PMI-PMP)</w:t>
      </w:r>
    </w:p>
    <w:p w:rsidR="00492D72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Agile Certified Practitioner (PMI-ACP)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Generative AI Overview for Project Managers (PMI-GenAI)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Scrum Master Scrum Alliance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SAFe 4.0 Agilist Scaled Agile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ITSM micro certification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ITIL V3.0 EXIN</w:t>
      </w:r>
    </w:p>
    <w:p w:rsidR="00D3342B" w:rsidRPr="006E4274" w:rsidRDefault="00D3342B" w:rsidP="009B6DFF">
      <w:pPr>
        <w:pStyle w:val="NoSpacing"/>
        <w:numPr>
          <w:ilvl w:val="0"/>
          <w:numId w:val="8"/>
        </w:numPr>
        <w:tabs>
          <w:tab w:val="clear" w:pos="360"/>
        </w:tabs>
        <w:jc w:val="both"/>
        <w:rPr>
          <w:rFonts w:ascii="Calibri" w:hAnsi="Calibri" w:cs="Calibri"/>
          <w:color w:val="002060"/>
        </w:rPr>
      </w:pPr>
      <w:r w:rsidRPr="006E4274">
        <w:rPr>
          <w:rFonts w:ascii="Calibri" w:hAnsi="Calibri" w:cs="Calibri"/>
          <w:color w:val="002060"/>
        </w:rPr>
        <w:t>Business Analysis Foundation BCS-ISEB</w:t>
      </w:r>
    </w:p>
    <w:p w:rsidR="00D3342B" w:rsidRPr="002253DD" w:rsidRDefault="00D3342B" w:rsidP="009B6DFF">
      <w:pPr>
        <w:pStyle w:val="NoSpacing"/>
        <w:jc w:val="both"/>
        <w:rPr>
          <w:rFonts w:ascii="Calibri" w:hAnsi="Calibri" w:cs="Calibri"/>
          <w:sz w:val="20"/>
          <w:szCs w:val="20"/>
        </w:rPr>
      </w:pPr>
    </w:p>
    <w:p w:rsidR="00D3342B" w:rsidRPr="006E4274" w:rsidRDefault="00D3342B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6E4274">
        <w:rPr>
          <w:rFonts w:ascii="Calibri" w:hAnsi="Calibri" w:cs="Calibri"/>
          <w:b/>
          <w:bCs/>
          <w:color w:val="002060"/>
          <w:sz w:val="23"/>
          <w:szCs w:val="23"/>
        </w:rPr>
        <w:t>Skills:</w:t>
      </w:r>
    </w:p>
    <w:p w:rsidR="00E55502" w:rsidRPr="0043792E" w:rsidRDefault="00CD76BF" w:rsidP="00E55502">
      <w:pPr>
        <w:pStyle w:val="NoSpacing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Program, </w:t>
      </w:r>
      <w:r w:rsidR="00410E6A" w:rsidRPr="003034D3">
        <w:rPr>
          <w:rFonts w:ascii="Calibri" w:hAnsi="Calibri" w:cs="Calibri"/>
          <w:color w:val="002060"/>
        </w:rPr>
        <w:t>Project Management</w:t>
      </w:r>
      <w:r w:rsidR="007C71C1">
        <w:rPr>
          <w:rFonts w:ascii="Calibri" w:hAnsi="Calibri" w:cs="Calibri"/>
          <w:color w:val="002060"/>
        </w:rPr>
        <w:t xml:space="preserve"> | </w:t>
      </w:r>
      <w:r w:rsidR="00410E6A" w:rsidRPr="003034D3">
        <w:rPr>
          <w:rFonts w:ascii="Calibri" w:hAnsi="Calibri" w:cs="Calibri"/>
          <w:color w:val="002060"/>
        </w:rPr>
        <w:t>Project Management Office | Product Management | Waterfall, Scrum</w:t>
      </w:r>
      <w:r w:rsidR="00410E6A">
        <w:rPr>
          <w:rFonts w:ascii="Calibri" w:hAnsi="Calibri" w:cs="Calibri"/>
          <w:color w:val="002060"/>
        </w:rPr>
        <w:t xml:space="preserve">, </w:t>
      </w:r>
      <w:r w:rsidR="00410E6A" w:rsidRPr="003034D3">
        <w:rPr>
          <w:rFonts w:ascii="Calibri" w:hAnsi="Calibri" w:cs="Calibri"/>
          <w:color w:val="002060"/>
        </w:rPr>
        <w:t xml:space="preserve">Agile | </w:t>
      </w:r>
      <w:r w:rsidR="007812B6">
        <w:rPr>
          <w:rFonts w:ascii="Calibri" w:hAnsi="Calibri" w:cs="Calibri"/>
          <w:color w:val="002060"/>
        </w:rPr>
        <w:t>Client</w:t>
      </w:r>
      <w:r w:rsidR="00410E6A" w:rsidRPr="003034D3">
        <w:rPr>
          <w:rFonts w:ascii="Calibri" w:hAnsi="Calibri" w:cs="Calibri"/>
          <w:color w:val="002060"/>
        </w:rPr>
        <w:t xml:space="preserve"> Engagement </w:t>
      </w:r>
      <w:r w:rsidR="00AC3DE8" w:rsidRPr="008E6F4B">
        <w:rPr>
          <w:rFonts w:ascii="Calibri" w:hAnsi="Calibri" w:cs="Calibri"/>
          <w:color w:val="002060"/>
        </w:rPr>
        <w:t>Business Analysis</w:t>
      </w:r>
      <w:r w:rsidR="00410E6A" w:rsidRPr="003034D3">
        <w:rPr>
          <w:rFonts w:ascii="Calibri" w:hAnsi="Calibri" w:cs="Calibri"/>
          <w:color w:val="002060"/>
        </w:rPr>
        <w:t>| Process Improvement</w:t>
      </w:r>
      <w:r w:rsidR="00410E6A">
        <w:rPr>
          <w:rFonts w:ascii="Calibri" w:hAnsi="Calibri" w:cs="Calibri"/>
          <w:color w:val="002060"/>
        </w:rPr>
        <w:t xml:space="preserve"> | </w:t>
      </w:r>
      <w:r w:rsidR="000B2142">
        <w:rPr>
          <w:rFonts w:ascii="Calibri" w:hAnsi="Calibri" w:cs="Calibri"/>
          <w:color w:val="002060"/>
        </w:rPr>
        <w:t>Data Governance, Data mapping</w:t>
      </w:r>
      <w:r w:rsidR="00A23740">
        <w:rPr>
          <w:rFonts w:ascii="Calibri" w:hAnsi="Calibri" w:cs="Calibri"/>
          <w:color w:val="002060"/>
        </w:rPr>
        <w:t xml:space="preserve">, </w:t>
      </w:r>
      <w:r w:rsidR="00D71A9E">
        <w:rPr>
          <w:rFonts w:ascii="Calibri" w:hAnsi="Calibri" w:cs="Calibri"/>
          <w:color w:val="002060"/>
        </w:rPr>
        <w:t xml:space="preserve">Data </w:t>
      </w:r>
      <w:r w:rsidR="00A23740">
        <w:rPr>
          <w:rFonts w:ascii="Calibri" w:hAnsi="Calibri" w:cs="Calibri"/>
          <w:color w:val="002060"/>
        </w:rPr>
        <w:t>Reconciliation,</w:t>
      </w:r>
      <w:r w:rsidR="00D71A9E">
        <w:rPr>
          <w:rFonts w:ascii="Calibri" w:hAnsi="Calibri" w:cs="Calibri"/>
          <w:color w:val="002060"/>
        </w:rPr>
        <w:t xml:space="preserve"> Data Quality, Data Proofing, Data Quality</w:t>
      </w:r>
      <w:r w:rsidR="00084B36">
        <w:rPr>
          <w:rFonts w:ascii="Calibri" w:hAnsi="Calibri" w:cs="Calibri"/>
          <w:color w:val="002060"/>
        </w:rPr>
        <w:t xml:space="preserve">| </w:t>
      </w:r>
      <w:r w:rsidR="00410E6A" w:rsidRPr="003034D3">
        <w:rPr>
          <w:rFonts w:ascii="Calibri" w:hAnsi="Calibri" w:cs="Calibri"/>
          <w:color w:val="002060"/>
        </w:rPr>
        <w:t xml:space="preserve">Problem-Solving Skills | </w:t>
      </w:r>
      <w:r w:rsidR="00410E6A">
        <w:rPr>
          <w:rFonts w:ascii="Calibri" w:hAnsi="Calibri" w:cs="Calibri"/>
          <w:color w:val="002060"/>
        </w:rPr>
        <w:t>Stakeholder Management</w:t>
      </w:r>
      <w:r w:rsidR="00410E6A" w:rsidRPr="003034D3">
        <w:rPr>
          <w:rFonts w:ascii="Calibri" w:hAnsi="Calibri" w:cs="Calibri"/>
          <w:color w:val="002060"/>
        </w:rPr>
        <w:t xml:space="preserve"> |</w:t>
      </w:r>
      <w:r w:rsidR="00FD4D6B">
        <w:rPr>
          <w:rFonts w:ascii="Calibri" w:hAnsi="Calibri" w:cs="Calibri"/>
          <w:color w:val="002060"/>
        </w:rPr>
        <w:t>Budget Management</w:t>
      </w:r>
      <w:r w:rsidR="005303A2" w:rsidRPr="003034D3">
        <w:rPr>
          <w:rFonts w:ascii="Calibri" w:hAnsi="Calibri" w:cs="Calibri"/>
          <w:color w:val="002060"/>
        </w:rPr>
        <w:t xml:space="preserve"> |</w:t>
      </w:r>
      <w:r w:rsidR="00410E6A">
        <w:rPr>
          <w:rFonts w:ascii="Calibri" w:hAnsi="Calibri" w:cs="Calibri"/>
          <w:color w:val="002060"/>
        </w:rPr>
        <w:t xml:space="preserve">Core Banking | Corporate Banking | Investment Banking | </w:t>
      </w:r>
      <w:r w:rsidR="007812B6">
        <w:rPr>
          <w:rFonts w:ascii="Calibri" w:hAnsi="Calibri" w:cs="Calibri"/>
          <w:color w:val="002060"/>
        </w:rPr>
        <w:t>Trade Surveillance|</w:t>
      </w:r>
      <w:r w:rsidR="00AC3DE8" w:rsidRPr="003034D3">
        <w:rPr>
          <w:rFonts w:ascii="Calibri" w:hAnsi="Calibri" w:cs="Calibri"/>
          <w:color w:val="002060"/>
        </w:rPr>
        <w:t>Regulatory Compliance |</w:t>
      </w:r>
      <w:r w:rsidR="005303A2">
        <w:rPr>
          <w:rFonts w:ascii="Calibri" w:hAnsi="Calibri" w:cs="Calibri"/>
          <w:color w:val="002060"/>
        </w:rPr>
        <w:t>Risk Management |</w:t>
      </w:r>
    </w:p>
    <w:p w:rsidR="00E55502" w:rsidRDefault="00E55502" w:rsidP="00E55502">
      <w:pPr>
        <w:pStyle w:val="NoSpacing"/>
        <w:jc w:val="both"/>
        <w:rPr>
          <w:rFonts w:ascii="Calibri" w:hAnsi="Calibri" w:cs="Calibri"/>
          <w:color w:val="002060"/>
        </w:rPr>
      </w:pPr>
    </w:p>
    <w:p w:rsidR="00410E6A" w:rsidRPr="002574E2" w:rsidRDefault="00410E6A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7133E2">
        <w:rPr>
          <w:rFonts w:ascii="Calibri" w:hAnsi="Calibri" w:cs="Calibri"/>
          <w:b/>
          <w:bCs/>
          <w:color w:val="002060"/>
          <w:sz w:val="23"/>
          <w:szCs w:val="23"/>
        </w:rPr>
        <w:t>Tools &amp;</w:t>
      </w:r>
      <w:r>
        <w:rPr>
          <w:rFonts w:ascii="Calibri" w:hAnsi="Calibri" w:cs="Calibri"/>
          <w:b/>
          <w:bCs/>
          <w:color w:val="002060"/>
          <w:sz w:val="23"/>
          <w:szCs w:val="23"/>
        </w:rPr>
        <w:t>Technologies</w:t>
      </w:r>
    </w:p>
    <w:p w:rsidR="00D3342B" w:rsidRPr="006E4274" w:rsidRDefault="00410E6A" w:rsidP="009B6DFF">
      <w:pPr>
        <w:pStyle w:val="NoSpacing"/>
        <w:jc w:val="both"/>
        <w:rPr>
          <w:rFonts w:ascii="Calibri" w:hAnsi="Calibri" w:cs="Calibri"/>
          <w:color w:val="002060"/>
        </w:rPr>
      </w:pPr>
      <w:r w:rsidRPr="008E6F4B">
        <w:rPr>
          <w:rFonts w:ascii="Calibri" w:hAnsi="Calibri" w:cs="Calibri"/>
          <w:color w:val="002060"/>
        </w:rPr>
        <w:lastRenderedPageBreak/>
        <w:t>M</w:t>
      </w:r>
      <w:r>
        <w:rPr>
          <w:rFonts w:ascii="Calibri" w:hAnsi="Calibri" w:cs="Calibri"/>
          <w:color w:val="002060"/>
        </w:rPr>
        <w:t>icrosoft</w:t>
      </w:r>
      <w:r w:rsidRPr="008E6F4B">
        <w:rPr>
          <w:rFonts w:ascii="Calibri" w:hAnsi="Calibri" w:cs="Calibri"/>
          <w:color w:val="002060"/>
        </w:rPr>
        <w:t xml:space="preserve"> Project Professional</w:t>
      </w:r>
      <w:r>
        <w:rPr>
          <w:rFonts w:ascii="Calibri" w:hAnsi="Calibri" w:cs="Calibri"/>
          <w:color w:val="002060"/>
        </w:rPr>
        <w:t>|</w:t>
      </w:r>
      <w:r w:rsidRPr="008E6F4B">
        <w:rPr>
          <w:rFonts w:ascii="Calibri" w:hAnsi="Calibri" w:cs="Calibri"/>
          <w:color w:val="002060"/>
        </w:rPr>
        <w:t>Project Tracking System (PTS 2.0)</w:t>
      </w:r>
      <w:r w:rsidR="00AE757B">
        <w:rPr>
          <w:rFonts w:ascii="Calibri" w:hAnsi="Calibri" w:cs="Calibri"/>
          <w:color w:val="002060"/>
        </w:rPr>
        <w:t xml:space="preserve">| </w:t>
      </w:r>
      <w:r w:rsidRPr="008E6F4B">
        <w:rPr>
          <w:rFonts w:ascii="Calibri" w:hAnsi="Calibri" w:cs="Calibri"/>
          <w:color w:val="002060"/>
        </w:rPr>
        <w:t>MS Office Suite</w:t>
      </w:r>
      <w:r w:rsidR="00AE757B">
        <w:rPr>
          <w:rFonts w:ascii="Calibri" w:hAnsi="Calibri" w:cs="Calibri"/>
          <w:color w:val="002060"/>
        </w:rPr>
        <w:t xml:space="preserve"> | </w:t>
      </w:r>
      <w:r w:rsidRPr="008E6F4B">
        <w:rPr>
          <w:rFonts w:ascii="Calibri" w:hAnsi="Calibri" w:cs="Calibri"/>
          <w:color w:val="002060"/>
        </w:rPr>
        <w:t>ServiceNow</w:t>
      </w:r>
      <w:r>
        <w:rPr>
          <w:rFonts w:ascii="Calibri" w:hAnsi="Calibri" w:cs="Calibri"/>
          <w:color w:val="002060"/>
        </w:rPr>
        <w:t>|</w:t>
      </w:r>
      <w:r w:rsidRPr="008E6F4B">
        <w:rPr>
          <w:rFonts w:ascii="Calibri" w:hAnsi="Calibri" w:cs="Calibri"/>
          <w:color w:val="002060"/>
        </w:rPr>
        <w:t>JIRA</w:t>
      </w:r>
      <w:r>
        <w:rPr>
          <w:rFonts w:ascii="Calibri" w:hAnsi="Calibri" w:cs="Calibri"/>
          <w:color w:val="002060"/>
        </w:rPr>
        <w:t xml:space="preserve"> |</w:t>
      </w:r>
      <w:r w:rsidRPr="008E6F4B">
        <w:rPr>
          <w:rFonts w:ascii="Calibri" w:hAnsi="Calibri" w:cs="Calibri"/>
          <w:color w:val="002060"/>
        </w:rPr>
        <w:t>Quality CenterSharePoint</w:t>
      </w:r>
      <w:r>
        <w:rPr>
          <w:rFonts w:ascii="Calibri" w:hAnsi="Calibri" w:cs="Calibri"/>
          <w:color w:val="002060"/>
        </w:rPr>
        <w:t>|</w:t>
      </w:r>
      <w:r w:rsidRPr="008E6F4B">
        <w:rPr>
          <w:rFonts w:ascii="Calibri" w:hAnsi="Calibri" w:cs="Calibri"/>
          <w:color w:val="002060"/>
        </w:rPr>
        <w:t>Confluence</w:t>
      </w:r>
      <w:r w:rsidR="00B75D1C">
        <w:rPr>
          <w:rFonts w:ascii="Calibri" w:hAnsi="Calibri" w:cs="Calibri"/>
          <w:color w:val="002060"/>
        </w:rPr>
        <w:t xml:space="preserve"> | </w:t>
      </w:r>
      <w:r w:rsidR="00840AFA">
        <w:rPr>
          <w:rFonts w:ascii="Calibri" w:hAnsi="Calibri" w:cs="Calibri"/>
          <w:color w:val="002060"/>
        </w:rPr>
        <w:t>Power BI</w:t>
      </w:r>
      <w:r w:rsidR="00B75D1C">
        <w:rPr>
          <w:rFonts w:ascii="Calibri" w:hAnsi="Calibri" w:cs="Calibri"/>
          <w:color w:val="002060"/>
        </w:rPr>
        <w:t xml:space="preserve"> | Talend</w:t>
      </w:r>
      <w:r w:rsidR="00841518">
        <w:rPr>
          <w:rFonts w:ascii="Calibri" w:hAnsi="Calibri" w:cs="Calibri"/>
          <w:color w:val="002060"/>
        </w:rPr>
        <w:t xml:space="preserve"> | SQL</w:t>
      </w:r>
      <w:r w:rsidR="003A1110">
        <w:rPr>
          <w:rFonts w:ascii="Calibri" w:hAnsi="Calibri" w:cs="Calibri"/>
          <w:color w:val="002060"/>
        </w:rPr>
        <w:t xml:space="preserve"> | Machine Learning</w:t>
      </w:r>
    </w:p>
    <w:p w:rsidR="0029422C" w:rsidRPr="004C2C4B" w:rsidRDefault="005A3E6D" w:rsidP="009B6DFF">
      <w:pPr>
        <w:pStyle w:val="NoSpacing"/>
        <w:jc w:val="both"/>
        <w:rPr>
          <w:rFonts w:ascii="Calibri" w:hAnsi="Calibri" w:cs="Calibri"/>
          <w:b/>
          <w:bCs/>
          <w:color w:val="002060"/>
          <w:sz w:val="23"/>
          <w:szCs w:val="23"/>
        </w:rPr>
      </w:pPr>
      <w:r w:rsidRPr="004C2C4B">
        <w:rPr>
          <w:rFonts w:ascii="Calibri" w:hAnsi="Calibri" w:cs="Calibri"/>
          <w:b/>
          <w:bCs/>
          <w:color w:val="002060"/>
          <w:sz w:val="23"/>
          <w:szCs w:val="23"/>
        </w:rPr>
        <w:t>Professional Experience</w:t>
      </w:r>
      <w:r w:rsidR="00C356CE" w:rsidRPr="004C2C4B">
        <w:rPr>
          <w:rFonts w:ascii="Calibri" w:hAnsi="Calibri" w:cs="Calibri"/>
          <w:b/>
          <w:bCs/>
          <w:color w:val="002060"/>
          <w:sz w:val="23"/>
          <w:szCs w:val="23"/>
        </w:rPr>
        <w:t xml:space="preserve">: </w:t>
      </w:r>
    </w:p>
    <w:p w:rsidR="003E7F77" w:rsidRDefault="003E7F77" w:rsidP="009B6DFF">
      <w:pPr>
        <w:pStyle w:val="Body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>Citi Ban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k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ab/>
      </w: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8E6F4B">
        <w:rPr>
          <w:rFonts w:ascii="Calibri" w:hAnsi="Calibri" w:cs="Calibri"/>
          <w:b/>
          <w:bCs/>
          <w:color w:val="002060"/>
          <w:sz w:val="22"/>
          <w:szCs w:val="22"/>
        </w:rPr>
        <w:tab/>
        <w:t xml:space="preserve">     Jan 2020 – </w:t>
      </w:r>
      <w:r w:rsidR="002B3C1D">
        <w:rPr>
          <w:rFonts w:ascii="Calibri" w:hAnsi="Calibri" w:cs="Calibri"/>
          <w:b/>
          <w:bCs/>
          <w:color w:val="002060"/>
          <w:sz w:val="22"/>
          <w:szCs w:val="22"/>
        </w:rPr>
        <w:t>June</w:t>
      </w:r>
      <w:r w:rsidR="00DD16AF">
        <w:rPr>
          <w:rFonts w:ascii="Calibri" w:hAnsi="Calibri" w:cs="Calibri"/>
          <w:b/>
          <w:bCs/>
          <w:color w:val="002060"/>
          <w:sz w:val="22"/>
          <w:szCs w:val="22"/>
        </w:rPr>
        <w:t xml:space="preserve"> 2024</w:t>
      </w:r>
    </w:p>
    <w:p w:rsidR="003E7F77" w:rsidRDefault="003E7F77" w:rsidP="009B6DFF">
      <w:pPr>
        <w:pStyle w:val="Body"/>
        <w:jc w:val="both"/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2060"/>
        </w:rPr>
        <w:t>(</w:t>
      </w:r>
      <w:r w:rsidRPr="008E6F4B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 xml:space="preserve">Role: Contractor – </w:t>
      </w:r>
      <w:r w:rsidR="00900AB5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>Program</w:t>
      </w:r>
      <w:r w:rsidRPr="008E6F4B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 xml:space="preserve"> Manager</w:t>
      </w:r>
      <w:r w:rsidR="00092125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>-PMO</w:t>
      </w:r>
      <w:r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 xml:space="preserve">)  </w:t>
      </w:r>
    </w:p>
    <w:p w:rsidR="00147273" w:rsidRDefault="00147273" w:rsidP="009B6DFF">
      <w:pPr>
        <w:pStyle w:val="NoSpacing"/>
        <w:tabs>
          <w:tab w:val="right" w:pos="10800"/>
        </w:tabs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:rsidR="001614D7" w:rsidRDefault="00B36DF7" w:rsidP="001614D7">
      <w:pPr>
        <w:pStyle w:val="NoSpacing"/>
        <w:tabs>
          <w:tab w:val="right" w:pos="10800"/>
        </w:tabs>
        <w:ind w:left="360"/>
        <w:jc w:val="both"/>
        <w:rPr>
          <w:rFonts w:ascii="Calibri" w:hAnsi="Calibri" w:cs="Calibri"/>
          <w:bCs/>
          <w:color w:val="002060"/>
        </w:rPr>
      </w:pPr>
      <w:r w:rsidRPr="00147273">
        <w:rPr>
          <w:rFonts w:ascii="Calibri" w:hAnsi="Calibri" w:cs="Calibri"/>
          <w:bCs/>
          <w:color w:val="002060"/>
        </w:rPr>
        <w:t xml:space="preserve">Spearheaded the integration of NAM, EMEA, and APAC regions into Citi's centralized financial hub, emphasizing data accuracy, system integrity, regulatory compliance, and operational efficiency. </w:t>
      </w:r>
    </w:p>
    <w:p w:rsidR="00C466D2" w:rsidRPr="00C466D2" w:rsidRDefault="00F31843" w:rsidP="001614D7">
      <w:pPr>
        <w:pStyle w:val="NoSpacing"/>
        <w:numPr>
          <w:ilvl w:val="0"/>
          <w:numId w:val="30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F31843">
        <w:rPr>
          <w:rFonts w:ascii="Calibri" w:hAnsi="Calibri" w:cs="Calibri"/>
          <w:color w:val="002060"/>
        </w:rPr>
        <w:t>Directed</w:t>
      </w:r>
      <w:r w:rsidR="00C466D2" w:rsidRPr="005A7C3A">
        <w:rPr>
          <w:rFonts w:ascii="Calibri" w:hAnsi="Calibri" w:cs="Calibri"/>
          <w:color w:val="002060"/>
        </w:rPr>
        <w:t>the implementation of PMO best practices, streamlining project governance, risk management, and resource allocation across 15+ high-impact projects, resulting in a 25% increase in project delivery efficiency.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Managed a $20M portfolio, ensuring strategic alignment with business objectives, mitigating risks, and driving on-time, within-budget project delivery through a structured PMO framework.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Developed and implemented standardized PMO practices, overseeing budgeting, resource allocation, and stakeholder communication, resulting in enhanced project alignment with corporate strategy and a 15% reduction in project costs.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Aligned workstream plans with program strategy, identifying dependencies and managing change control processes to ensure smooth transitions across multiple projects.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Facilitated communication across cross-functional teams to ensure alignment and progress, serving as the primary point of contact for issue resolution and driving seamless project execution.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Defined and articulated roles and responsibilities for over 10 cross-functional teams, ensuring accountability and transparency in project delivery.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Consolidated feedback from project teams, driving continuous improvement and implementing necessary adjustments to meet 100% of program objectives.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Ensured adherence to quality standards, maintaining consistency and delivering high-quality results across all project phases, improving overall delivery speed by 15%.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Developed and enforced a consistent methodology, ensuring alignment with program objectives and industry best practices while promoting efficiency through the use of common tools, templates, and naming conventions across 5+ departments.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Managed approvals and maintained oversight on key decisions, ensuring milestones were achieved on time and within budget for projects totaling over $20 million.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Aligned communication between executives and teams, providing transparency and timely updates on project status and key deliverables, resulting in a 20% improvement in stakeholder satisfaction.</w:t>
      </w:r>
    </w:p>
    <w:p w:rsidR="002266A1" w:rsidRPr="00E04C0D" w:rsidRDefault="002266A1" w:rsidP="002266A1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E04C0D">
        <w:rPr>
          <w:rFonts w:ascii="Calibri" w:hAnsi="Calibri" w:cs="Calibri"/>
          <w:color w:val="002060"/>
        </w:rPr>
        <w:t>Utilized Power BI to create dynamic dashboards, delivering comprehensive insights into project performance, budget adherence, and resource allocation, enhancing stakeholder communication</w:t>
      </w:r>
      <w:r w:rsidR="00E04C0D">
        <w:rPr>
          <w:rFonts w:ascii="Calibri" w:hAnsi="Calibri" w:cs="Calibri"/>
          <w:color w:val="002060"/>
        </w:rPr>
        <w:t>,</w:t>
      </w:r>
      <w:r w:rsidRPr="00E04C0D">
        <w:rPr>
          <w:rFonts w:ascii="Calibri" w:hAnsi="Calibri" w:cs="Calibri"/>
          <w:color w:val="002060"/>
        </w:rPr>
        <w:t xml:space="preserve"> and enabling data-driven, proactive adjustments.</w:t>
      </w:r>
    </w:p>
    <w:p w:rsidR="00E04C0D" w:rsidRPr="00E04C0D" w:rsidRDefault="002266A1" w:rsidP="002266A1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E04C0D">
        <w:rPr>
          <w:rFonts w:ascii="Calibri" w:hAnsi="Calibri" w:cs="Calibri"/>
          <w:color w:val="002060"/>
        </w:rPr>
        <w:t>Optimized status reporting by integrating automated data collection processes into Power BI, providing clear, actionable insights for stakeholders and reducing report generation time by 25%.</w:t>
      </w:r>
    </w:p>
    <w:p w:rsidR="00C466D2" w:rsidRPr="00C466D2" w:rsidRDefault="00C466D2" w:rsidP="002266A1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Assessed and mitigated project risks, implementing risk management strategies to reduce potential disruptions by 30% and maintain project momentum.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Led escalation processes for critical issues, ensuring timely resolution and minimal impact on program timelines, reducing escalations by 40% through proactive risk management.</w:t>
      </w:r>
    </w:p>
    <w:p w:rsidR="00C466D2" w:rsidRPr="00C466D2" w:rsidRDefault="00C466D2" w:rsidP="00C466D2">
      <w:pPr>
        <w:pStyle w:val="NoSpacing"/>
        <w:numPr>
          <w:ilvl w:val="0"/>
          <w:numId w:val="29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5A7C3A">
        <w:rPr>
          <w:rFonts w:ascii="Calibri" w:hAnsi="Calibri" w:cs="Calibri"/>
          <w:color w:val="002060"/>
        </w:rPr>
        <w:t>Managed risk and change control, ensuring smooth transitions and minimizing the impact of challenges on program timelines, reducing delays by 20%.</w:t>
      </w:r>
    </w:p>
    <w:p w:rsidR="00D576FB" w:rsidRPr="00B03874" w:rsidRDefault="00D576FB" w:rsidP="00B03874">
      <w:pPr>
        <w:pStyle w:val="NoSpacing"/>
        <w:tabs>
          <w:tab w:val="right" w:pos="10800"/>
        </w:tabs>
        <w:ind w:left="720"/>
        <w:jc w:val="both"/>
        <w:rPr>
          <w:rFonts w:ascii="Calibri" w:hAnsi="Calibri" w:cs="Calibri"/>
          <w:color w:val="002060"/>
        </w:rPr>
      </w:pPr>
    </w:p>
    <w:p w:rsidR="00105571" w:rsidRPr="005671B5" w:rsidRDefault="004E09A7" w:rsidP="009B6DFF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bCs/>
          <w:color w:val="002060"/>
        </w:rPr>
      </w:pPr>
      <w:r w:rsidRPr="00147273">
        <w:rPr>
          <w:rFonts w:ascii="Calibri" w:hAnsi="Calibri" w:cs="Calibri"/>
          <w:b/>
          <w:bCs/>
          <w:color w:val="002060"/>
        </w:rPr>
        <w:t>PNC Bank</w:t>
      </w:r>
      <w:r w:rsidRPr="00147273">
        <w:rPr>
          <w:rFonts w:ascii="Calibri" w:hAnsi="Calibri" w:cs="Calibri"/>
          <w:color w:val="002060"/>
        </w:rPr>
        <w:tab/>
      </w:r>
      <w:r w:rsidR="00105571" w:rsidRPr="00147273">
        <w:rPr>
          <w:rFonts w:ascii="Calibri" w:hAnsi="Calibri" w:cs="Calibri"/>
          <w:b/>
          <w:color w:val="002060"/>
        </w:rPr>
        <w:t xml:space="preserve">     June 2018 – Dec 2019</w:t>
      </w:r>
    </w:p>
    <w:p w:rsidR="004E09A7" w:rsidRPr="00147273" w:rsidRDefault="004E09A7" w:rsidP="009B6DFF">
      <w:pPr>
        <w:pStyle w:val="Body"/>
        <w:jc w:val="both"/>
        <w:rPr>
          <w:rFonts w:ascii="Calibri" w:hAnsi="Calibri" w:cs="Calibri"/>
          <w:color w:val="002060"/>
          <w:sz w:val="22"/>
          <w:szCs w:val="22"/>
          <w:lang w:val="en-US"/>
        </w:rPr>
      </w:pPr>
      <w:r w:rsidRPr="00147273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>Role: Contractor – Scrum Master / Project Manager</w:t>
      </w:r>
    </w:p>
    <w:p w:rsidR="004E09A7" w:rsidRPr="00147273" w:rsidRDefault="004E09A7" w:rsidP="009B6DFF">
      <w:pPr>
        <w:pStyle w:val="NoSpacing"/>
        <w:tabs>
          <w:tab w:val="right" w:pos="10800"/>
        </w:tabs>
        <w:jc w:val="both"/>
        <w:rPr>
          <w:rFonts w:ascii="Calibri" w:hAnsi="Calibri" w:cs="Calibri"/>
          <w:b/>
          <w:color w:val="002060"/>
        </w:rPr>
      </w:pPr>
    </w:p>
    <w:p w:rsidR="0005663D" w:rsidRPr="00147273" w:rsidRDefault="00712C20" w:rsidP="009B6DFF">
      <w:pPr>
        <w:pStyle w:val="NoSpacing"/>
        <w:tabs>
          <w:tab w:val="right" w:pos="10800"/>
        </w:tabs>
        <w:ind w:left="360"/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bCs/>
          <w:color w:val="002060"/>
        </w:rPr>
        <w:t xml:space="preserve">Scrum Master for </w:t>
      </w:r>
      <w:r w:rsidR="0005663D" w:rsidRPr="00147273">
        <w:rPr>
          <w:rFonts w:ascii="Calibri" w:hAnsi="Calibri" w:cs="Calibri"/>
          <w:bCs/>
          <w:color w:val="002060"/>
        </w:rPr>
        <w:t>PNC Bank’s migration from a legacy banking system to a new, modern platform. Enhanced user experience, system performance, and operational efficiency using Agile methods, with successful transition and minimal disruption.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lastRenderedPageBreak/>
        <w:t>Orchestrated the data migration of PNC Bank's legacy Internet banking system to a new platform, overseeing Agile product integrations and achieving 100% on-time delivery with zero customer disruptions.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Led cross-functional Agile teams in executing 15+ sprints, resulting in a 25% enhancement in system performance and a 20% improvement in user experience during the transition of banking products.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Collaborated with product, IT, and operations teams to define requirements and implement API-driven solutions, ensuring seamless integration between legacy and new systems, reducing integration time by 30%.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Developed and executed detailed project roadmaps, facilitating over 50 Agile ceremonies to drive continuous improvement and align project outcomes with strategic goals, improving project velocity by 35%.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Implemented real-time data migration and synchronization processes, ensuring a 99.9% accuracy rate and secure transfer of customer data between systems.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Managed a project budget of $5 million, optimizing resource allocation and tracking expenses to deliver quality results within financial constraints, achieving a 10% cost savings.</w:t>
      </w:r>
    </w:p>
    <w:p w:rsidR="00FC273B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Led the infrastructure setup, deploying scalable and secure systems that supported the migration and optimized platform performance, resulting in a 30% increase in system capacity.</w:t>
      </w:r>
    </w:p>
    <w:p w:rsidR="001A42AA" w:rsidRPr="00147273" w:rsidRDefault="00FC273B" w:rsidP="009B6DFF">
      <w:pPr>
        <w:pStyle w:val="NoSpacing"/>
        <w:numPr>
          <w:ilvl w:val="0"/>
          <w:numId w:val="4"/>
        </w:numPr>
        <w:tabs>
          <w:tab w:val="right" w:pos="10800"/>
        </w:tabs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Spearheaded user training and change management initiatives, enabling a smooth adoption of the new platform with minimal downtime, achieving a 95% user satisfaction rate post-migration.</w:t>
      </w:r>
    </w:p>
    <w:p w:rsidR="001A42AA" w:rsidRPr="00147273" w:rsidRDefault="001A42AA" w:rsidP="009B6DFF">
      <w:pPr>
        <w:pStyle w:val="NoSpacing"/>
        <w:tabs>
          <w:tab w:val="right" w:pos="10800"/>
        </w:tabs>
        <w:jc w:val="both"/>
        <w:rPr>
          <w:rFonts w:ascii="Calibri" w:hAnsi="Calibri" w:cs="Calibri"/>
          <w:color w:val="002060"/>
        </w:rPr>
      </w:pPr>
    </w:p>
    <w:p w:rsidR="00DA0FA9" w:rsidRPr="00147273" w:rsidRDefault="00DA0FA9" w:rsidP="009B6DFF">
      <w:pPr>
        <w:pStyle w:val="Body"/>
        <w:jc w:val="both"/>
        <w:rPr>
          <w:rFonts w:ascii="Calibri" w:hAnsi="Calibri" w:cs="Calibri"/>
          <w:color w:val="002060"/>
          <w:sz w:val="22"/>
          <w:szCs w:val="22"/>
          <w:lang w:val="en-US"/>
        </w:rPr>
      </w:pPr>
      <w:r w:rsidRPr="00147273">
        <w:rPr>
          <w:rFonts w:ascii="Calibri" w:hAnsi="Calibri" w:cs="Calibri"/>
          <w:b/>
          <w:bCs/>
          <w:color w:val="002060"/>
          <w:sz w:val="22"/>
          <w:szCs w:val="22"/>
          <w:lang w:val="en-US"/>
        </w:rPr>
        <w:t>Citi Bank</w:t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color w:val="002060"/>
          <w:sz w:val="22"/>
          <w:szCs w:val="22"/>
          <w:lang w:val="en-US"/>
        </w:rPr>
        <w:tab/>
      </w:r>
      <w:r w:rsidRPr="00147273">
        <w:rPr>
          <w:rFonts w:ascii="Calibri" w:hAnsi="Calibri" w:cs="Calibri"/>
          <w:b/>
          <w:bCs/>
          <w:color w:val="002060"/>
          <w:sz w:val="22"/>
          <w:szCs w:val="22"/>
          <w:lang w:val="en-US"/>
        </w:rPr>
        <w:t>Mar 2011 – May 2018</w:t>
      </w:r>
    </w:p>
    <w:p w:rsidR="00DA0FA9" w:rsidRPr="00147273" w:rsidRDefault="00DA0FA9" w:rsidP="009B6DFF">
      <w:pPr>
        <w:pStyle w:val="Body"/>
        <w:jc w:val="both"/>
        <w:rPr>
          <w:rFonts w:ascii="Calibri" w:hAnsi="Calibri" w:cs="Calibri"/>
          <w:color w:val="002060"/>
          <w:sz w:val="22"/>
          <w:szCs w:val="22"/>
          <w:lang w:val="en-US"/>
        </w:rPr>
      </w:pPr>
      <w:r w:rsidRPr="00147273">
        <w:rPr>
          <w:rFonts w:ascii="Calibri" w:hAnsi="Calibri" w:cs="Calibri"/>
          <w:i/>
          <w:iCs/>
          <w:color w:val="002060"/>
          <w:sz w:val="22"/>
          <w:szCs w:val="22"/>
          <w:lang w:val="en-US"/>
        </w:rPr>
        <w:t>Role: Contractor – Scrum Master / Project Manager</w:t>
      </w:r>
    </w:p>
    <w:p w:rsidR="00DA0FA9" w:rsidRPr="00147273" w:rsidRDefault="00DA0FA9" w:rsidP="009B6DFF">
      <w:pPr>
        <w:pStyle w:val="NoSpacing"/>
        <w:tabs>
          <w:tab w:val="right" w:pos="10800"/>
        </w:tabs>
        <w:jc w:val="both"/>
        <w:rPr>
          <w:rFonts w:ascii="Calibri" w:hAnsi="Calibri" w:cs="Calibri"/>
          <w:color w:val="002060"/>
        </w:rPr>
      </w:pPr>
    </w:p>
    <w:p w:rsidR="004F3379" w:rsidRPr="00147273" w:rsidRDefault="004F3379" w:rsidP="009B6DFF">
      <w:pPr>
        <w:pStyle w:val="NoSpacing"/>
        <w:tabs>
          <w:tab w:val="right" w:pos="10800"/>
        </w:tabs>
        <w:ind w:left="405"/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 xml:space="preserve">Scrum Master </w:t>
      </w:r>
      <w:r w:rsidR="001E6032">
        <w:rPr>
          <w:rFonts w:ascii="Calibri" w:hAnsi="Calibri" w:cs="Calibri"/>
          <w:color w:val="002060"/>
        </w:rPr>
        <w:t>is</w:t>
      </w:r>
      <w:r w:rsidRPr="00147273">
        <w:rPr>
          <w:rFonts w:ascii="Calibri" w:hAnsi="Calibri" w:cs="Calibri"/>
          <w:color w:val="002060"/>
        </w:rPr>
        <w:t xml:space="preserve"> managing multiple scrum teams engaged in developing </w:t>
      </w:r>
      <w:r w:rsidR="009A354D" w:rsidRPr="00147273">
        <w:rPr>
          <w:rFonts w:ascii="Calibri" w:hAnsi="Calibri" w:cs="Calibri"/>
          <w:color w:val="002060"/>
        </w:rPr>
        <w:t>a</w:t>
      </w:r>
      <w:r w:rsidRPr="00147273">
        <w:rPr>
          <w:rFonts w:ascii="Calibri" w:hAnsi="Calibri" w:cs="Calibri"/>
          <w:color w:val="002060"/>
        </w:rPr>
        <w:t xml:space="preserve">pplications that enhance the </w:t>
      </w:r>
      <w:r w:rsidR="00EA7D4E" w:rsidRPr="00147273">
        <w:rPr>
          <w:rFonts w:ascii="Calibri" w:hAnsi="Calibri" w:cs="Calibri"/>
          <w:color w:val="002060"/>
        </w:rPr>
        <w:t>Compliance Technology Roadmap for regulatory reporting, trade surveillance, and legal projects.</w:t>
      </w:r>
    </w:p>
    <w:p w:rsidR="00DE5F3E" w:rsidRPr="00147273" w:rsidRDefault="00DE5F3E" w:rsidP="009B6DFF">
      <w:pPr>
        <w:pStyle w:val="NoSpacing"/>
        <w:numPr>
          <w:ilvl w:val="0"/>
          <w:numId w:val="14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Managed the Citi Core Compliance Technology Roadmap for regulatory reporting, trade surveillance, and legal projects, leveraging extensive experience in all SDLC phases, from project scope to support.</w:t>
      </w:r>
    </w:p>
    <w:p w:rsidR="00642083" w:rsidRPr="00147273" w:rsidRDefault="00873AE4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Managed</w:t>
      </w:r>
      <w:r w:rsidR="00642083" w:rsidRPr="00147273">
        <w:rPr>
          <w:rFonts w:ascii="Calibri" w:hAnsi="Calibri" w:cs="Calibri"/>
          <w:color w:val="002060"/>
        </w:rPr>
        <w:t xml:space="preserve"> Trade Surveillance projects, ensuring the implementation of monitoring systems to detect and prevent market abuse, insider trading, and other regulatory violations in compliance with industry standards.</w:t>
      </w:r>
    </w:p>
    <w:p w:rsidR="002C01A4" w:rsidRDefault="002C01A4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2C01A4">
        <w:rPr>
          <w:rFonts w:ascii="Calibri" w:hAnsi="Calibri" w:cs="Calibri"/>
          <w:color w:val="002060"/>
        </w:rPr>
        <w:t>Directed trade surveillance operations, utilizing advanced monitoring tools to detect insider trading, market manipulation, and other regulatory violations in compliance</w:t>
      </w:r>
      <w:r w:rsidR="004711B8">
        <w:rPr>
          <w:rFonts w:ascii="Calibri" w:hAnsi="Calibri" w:cs="Calibri"/>
          <w:color w:val="002060"/>
        </w:rPr>
        <w:t>.</w:t>
      </w:r>
    </w:p>
    <w:p w:rsidR="00DE5F3E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Developed and executed comprehensive project plans for regulatory initiatives, including scope, schedule, and resource management.</w:t>
      </w:r>
    </w:p>
    <w:p w:rsidR="00DE5F3E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Conducted risk assessments and developed mitigation strategies to address compliance issues effectively.</w:t>
      </w:r>
    </w:p>
    <w:p w:rsidR="00DE5F3E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 xml:space="preserve">Led </w:t>
      </w:r>
      <w:r w:rsidR="00257C5B" w:rsidRPr="00147273">
        <w:rPr>
          <w:rFonts w:ascii="Calibri" w:hAnsi="Calibri" w:cs="Calibri"/>
          <w:color w:val="002060"/>
        </w:rPr>
        <w:t>integration</w:t>
      </w:r>
      <w:r w:rsidR="00F1206D" w:rsidRPr="00147273">
        <w:rPr>
          <w:rFonts w:ascii="Calibri" w:hAnsi="Calibri" w:cs="Calibri"/>
          <w:color w:val="002060"/>
        </w:rPr>
        <w:t xml:space="preserve">of </w:t>
      </w:r>
      <w:r w:rsidRPr="00147273">
        <w:rPr>
          <w:rFonts w:ascii="Calibri" w:hAnsi="Calibri" w:cs="Calibri"/>
          <w:color w:val="002060"/>
        </w:rPr>
        <w:t>new credit card systems using Agile, collaborating with stakeholders and vendors to ensure on-time, within-budget delivery and seamless system integration with core banking platforms.</w:t>
      </w:r>
    </w:p>
    <w:p w:rsidR="00DE5F3E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Managed vendor relationships</w:t>
      </w:r>
      <w:r w:rsidR="00D07A9B" w:rsidRPr="00147273">
        <w:rPr>
          <w:rFonts w:ascii="Calibri" w:hAnsi="Calibri" w:cs="Calibri"/>
          <w:color w:val="002060"/>
        </w:rPr>
        <w:t>, negotiated SLAs,</w:t>
      </w:r>
      <w:r w:rsidRPr="00147273">
        <w:rPr>
          <w:rFonts w:ascii="Calibri" w:hAnsi="Calibri" w:cs="Calibri"/>
          <w:color w:val="002060"/>
        </w:rPr>
        <w:t xml:space="preserve"> and implemented data migration strategies while coordinating UAT and training for smooth system adoption.</w:t>
      </w:r>
    </w:p>
    <w:p w:rsidR="00DE5F3E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>Provided expertise in credit card regulations and payment standards</w:t>
      </w:r>
      <w:r w:rsidR="0030250F" w:rsidRPr="00147273">
        <w:rPr>
          <w:rFonts w:ascii="Calibri" w:hAnsi="Calibri" w:cs="Calibri"/>
          <w:color w:val="002060"/>
        </w:rPr>
        <w:t>,</w:t>
      </w:r>
      <w:r w:rsidRPr="00147273">
        <w:rPr>
          <w:rFonts w:ascii="Calibri" w:hAnsi="Calibri" w:cs="Calibri"/>
          <w:color w:val="002060"/>
        </w:rPr>
        <w:t xml:space="preserve"> prepared project status reports, optimized budgets, and facilitated workshops for </w:t>
      </w:r>
      <w:r w:rsidR="0030250F" w:rsidRPr="00147273">
        <w:rPr>
          <w:rFonts w:ascii="Calibri" w:hAnsi="Calibri" w:cs="Calibri"/>
          <w:color w:val="002060"/>
        </w:rPr>
        <w:t>practical</w:t>
      </w:r>
      <w:r w:rsidRPr="00147273">
        <w:rPr>
          <w:rFonts w:ascii="Calibri" w:hAnsi="Calibri" w:cs="Calibri"/>
          <w:color w:val="002060"/>
        </w:rPr>
        <w:t xml:space="preserve"> problem, risk, and change management.</w:t>
      </w:r>
    </w:p>
    <w:p w:rsidR="002A3BBC" w:rsidRPr="00147273" w:rsidRDefault="00DE5F3E" w:rsidP="009B6DF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147273">
        <w:rPr>
          <w:rFonts w:ascii="Calibri" w:hAnsi="Calibri" w:cs="Calibri"/>
          <w:color w:val="002060"/>
        </w:rPr>
        <w:t xml:space="preserve">Ensured FFS Genesis integration met Six Sigma standards aligning with </w:t>
      </w:r>
      <w:r w:rsidR="0030250F" w:rsidRPr="00147273">
        <w:rPr>
          <w:rFonts w:ascii="Calibri" w:hAnsi="Calibri" w:cs="Calibri"/>
          <w:color w:val="002060"/>
        </w:rPr>
        <w:t>project quality and efficiency goals</w:t>
      </w:r>
      <w:r w:rsidRPr="00147273">
        <w:rPr>
          <w:rFonts w:ascii="Calibri" w:hAnsi="Calibri" w:cs="Calibri"/>
          <w:color w:val="002060"/>
        </w:rPr>
        <w:t>.</w:t>
      </w:r>
    </w:p>
    <w:p w:rsidR="00DE5F3E" w:rsidRPr="00147273" w:rsidRDefault="00DE5F3E" w:rsidP="009B6DFF">
      <w:pPr>
        <w:pStyle w:val="NoSpacing"/>
        <w:jc w:val="both"/>
        <w:rPr>
          <w:rFonts w:ascii="Calibri" w:hAnsi="Calibri" w:cs="Calibri"/>
          <w:b/>
          <w:color w:val="002060"/>
        </w:rPr>
      </w:pPr>
    </w:p>
    <w:p w:rsidR="005C69FF" w:rsidRPr="008E6F4B" w:rsidRDefault="005C69FF" w:rsidP="009B6DFF">
      <w:pPr>
        <w:pStyle w:val="NoSpacing"/>
        <w:jc w:val="both"/>
        <w:rPr>
          <w:rFonts w:ascii="Calibri" w:hAnsi="Calibri" w:cs="Calibri"/>
          <w:b/>
          <w:color w:val="002060"/>
        </w:rPr>
      </w:pPr>
      <w:r w:rsidRPr="008E6F4B">
        <w:rPr>
          <w:rFonts w:ascii="Calibri" w:hAnsi="Calibri" w:cs="Calibri"/>
          <w:b/>
          <w:color w:val="002060"/>
        </w:rPr>
        <w:t xml:space="preserve">Previous </w:t>
      </w:r>
      <w:r>
        <w:rPr>
          <w:rFonts w:ascii="Calibri" w:hAnsi="Calibri" w:cs="Calibri"/>
          <w:b/>
          <w:color w:val="002060"/>
        </w:rPr>
        <w:t>assignments</w:t>
      </w:r>
    </w:p>
    <w:p w:rsidR="005C69FF" w:rsidRPr="008E6F4B" w:rsidRDefault="005C69FF" w:rsidP="009B6DFF">
      <w:pPr>
        <w:pStyle w:val="NoSpacing"/>
        <w:numPr>
          <w:ilvl w:val="0"/>
          <w:numId w:val="16"/>
        </w:numPr>
        <w:jc w:val="both"/>
        <w:rPr>
          <w:rFonts w:ascii="Calibri" w:hAnsi="Calibri" w:cs="Calibri"/>
          <w:bCs/>
          <w:color w:val="002060"/>
        </w:rPr>
      </w:pPr>
      <w:r w:rsidRPr="008E6F4B">
        <w:rPr>
          <w:rFonts w:ascii="Calibri" w:hAnsi="Calibri" w:cs="Calibri"/>
          <w:bCs/>
          <w:color w:val="002060"/>
        </w:rPr>
        <w:t>Dolphin Information Solution (NJ, USA) Project Manager (SAP FICO implementation)</w:t>
      </w:r>
      <w:r w:rsidRPr="008E6F4B">
        <w:rPr>
          <w:rFonts w:ascii="Calibri" w:hAnsi="Calibri" w:cs="Calibri"/>
          <w:bCs/>
          <w:color w:val="002060"/>
        </w:rPr>
        <w:tab/>
        <w:t xml:space="preserve">        Sep 2007 - Feb 2011</w:t>
      </w:r>
    </w:p>
    <w:p w:rsidR="005C69FF" w:rsidRPr="008E6F4B" w:rsidRDefault="005C69FF" w:rsidP="009B6DFF">
      <w:pPr>
        <w:pStyle w:val="NoSpacing"/>
        <w:numPr>
          <w:ilvl w:val="0"/>
          <w:numId w:val="16"/>
        </w:numPr>
        <w:jc w:val="both"/>
        <w:rPr>
          <w:rFonts w:ascii="Calibri" w:hAnsi="Calibri" w:cs="Calibri"/>
          <w:bCs/>
          <w:color w:val="002060"/>
        </w:rPr>
      </w:pPr>
      <w:r w:rsidRPr="008E6F4B">
        <w:rPr>
          <w:rFonts w:ascii="Calibri" w:hAnsi="Calibri" w:cs="Calibri"/>
          <w:bCs/>
          <w:color w:val="002060"/>
        </w:rPr>
        <w:t>ICICI Bank (India) Senior Business Analyst (Finacle implementation)</w:t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  <w:t xml:space="preserve">      May 1998 - Aug 2007</w:t>
      </w:r>
    </w:p>
    <w:p w:rsidR="005C69FF" w:rsidRPr="008E6F4B" w:rsidRDefault="005C69FF" w:rsidP="009B6DFF">
      <w:pPr>
        <w:pStyle w:val="NoSpacing"/>
        <w:numPr>
          <w:ilvl w:val="0"/>
          <w:numId w:val="16"/>
        </w:numPr>
        <w:jc w:val="both"/>
        <w:rPr>
          <w:rFonts w:ascii="Calibri" w:hAnsi="Calibri" w:cs="Calibri"/>
          <w:bCs/>
          <w:color w:val="002060"/>
        </w:rPr>
      </w:pPr>
      <w:r w:rsidRPr="008E6F4B">
        <w:rPr>
          <w:rFonts w:ascii="Calibri" w:hAnsi="Calibri" w:cs="Calibri"/>
          <w:bCs/>
          <w:color w:val="002060"/>
        </w:rPr>
        <w:t>IDBI Bank (India) Branch Manager (Branch Banking)</w:t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</w:r>
      <w:r w:rsidRPr="008E6F4B">
        <w:rPr>
          <w:rFonts w:ascii="Calibri" w:hAnsi="Calibri" w:cs="Calibri"/>
          <w:bCs/>
          <w:color w:val="002060"/>
        </w:rPr>
        <w:tab/>
        <w:t xml:space="preserve">       Mar 1995 - Apr 1998</w:t>
      </w:r>
    </w:p>
    <w:p w:rsidR="005C69FF" w:rsidRPr="008E6F4B" w:rsidRDefault="005C69FF" w:rsidP="009B6DFF">
      <w:pPr>
        <w:pStyle w:val="NoSpacing"/>
        <w:jc w:val="both"/>
        <w:rPr>
          <w:rFonts w:ascii="Calibri" w:hAnsi="Calibri" w:cs="Calibri"/>
          <w:b/>
          <w:color w:val="002060"/>
        </w:rPr>
      </w:pPr>
    </w:p>
    <w:p w:rsidR="005C69FF" w:rsidRPr="008E6F4B" w:rsidRDefault="005C69FF" w:rsidP="009B6DFF">
      <w:pPr>
        <w:pStyle w:val="NoSpacing"/>
        <w:jc w:val="both"/>
        <w:rPr>
          <w:rFonts w:ascii="Calibri" w:hAnsi="Calibri" w:cs="Calibri"/>
          <w:b/>
          <w:bCs/>
          <w:color w:val="002060"/>
          <w:lang w:val="en-IN"/>
        </w:rPr>
      </w:pPr>
      <w:r w:rsidRPr="008E6F4B">
        <w:rPr>
          <w:rFonts w:ascii="Calibri" w:hAnsi="Calibri" w:cs="Calibri"/>
          <w:b/>
          <w:bCs/>
          <w:color w:val="002060"/>
          <w:lang w:val="en-IN"/>
        </w:rPr>
        <w:t>Education:</w:t>
      </w:r>
    </w:p>
    <w:p w:rsidR="000A7EFE" w:rsidRPr="00147273" w:rsidRDefault="005C69FF" w:rsidP="009B6DFF">
      <w:pPr>
        <w:pStyle w:val="NoSpacing"/>
        <w:numPr>
          <w:ilvl w:val="0"/>
          <w:numId w:val="17"/>
        </w:numPr>
        <w:jc w:val="both"/>
        <w:rPr>
          <w:rFonts w:ascii="Calibri" w:hAnsi="Calibri" w:cs="Calibri"/>
          <w:color w:val="002060"/>
        </w:rPr>
      </w:pPr>
      <w:r w:rsidRPr="008E6F4B">
        <w:rPr>
          <w:rFonts w:ascii="Calibri" w:hAnsi="Calibri" w:cs="Calibri"/>
          <w:color w:val="002060"/>
        </w:rPr>
        <w:t>Master of Business Administration</w:t>
      </w:r>
      <w:r w:rsidRPr="00F766CB">
        <w:rPr>
          <w:rFonts w:ascii="Calibri" w:hAnsi="Calibri" w:cs="Calibri"/>
          <w:color w:val="002060"/>
        </w:rPr>
        <w:t xml:space="preserve">- </w:t>
      </w:r>
      <w:r w:rsidRPr="00F766CB">
        <w:rPr>
          <w:rFonts w:ascii="Calibri" w:hAnsi="Calibri" w:cs="Calibri"/>
          <w:color w:val="002060"/>
          <w:lang w:val="en-IN"/>
        </w:rPr>
        <w:t>Vinayaka Mission's Research Foundation - University, India</w:t>
      </w:r>
      <w:r w:rsidRPr="008E6F4B">
        <w:rPr>
          <w:rFonts w:ascii="Calibri" w:hAnsi="Calibri" w:cs="Calibri"/>
          <w:b/>
          <w:bCs/>
          <w:color w:val="002060"/>
          <w:lang w:val="en-IN"/>
        </w:rPr>
        <w:tab/>
      </w:r>
    </w:p>
    <w:sectPr w:rsidR="000A7EFE" w:rsidRPr="00147273" w:rsidSect="00773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AAD"/>
    <w:multiLevelType w:val="hybridMultilevel"/>
    <w:tmpl w:val="804A0C36"/>
    <w:lvl w:ilvl="0" w:tplc="856CF6B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5BC"/>
    <w:multiLevelType w:val="hybridMultilevel"/>
    <w:tmpl w:val="070A6EF8"/>
    <w:lvl w:ilvl="0" w:tplc="1E2CF51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34C13"/>
    <w:multiLevelType w:val="hybridMultilevel"/>
    <w:tmpl w:val="5AF6E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3C7AD4"/>
    <w:multiLevelType w:val="multilevel"/>
    <w:tmpl w:val="95F8C2B2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8A216F"/>
    <w:multiLevelType w:val="hybridMultilevel"/>
    <w:tmpl w:val="CFE0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2FAC"/>
    <w:multiLevelType w:val="hybridMultilevel"/>
    <w:tmpl w:val="2E9A3616"/>
    <w:lvl w:ilvl="0" w:tplc="9FA62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AE6F5C"/>
    <w:multiLevelType w:val="hybridMultilevel"/>
    <w:tmpl w:val="B59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446EA"/>
    <w:multiLevelType w:val="hybridMultilevel"/>
    <w:tmpl w:val="CF40411C"/>
    <w:lvl w:ilvl="0" w:tplc="856CF6B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D079BD"/>
    <w:multiLevelType w:val="hybridMultilevel"/>
    <w:tmpl w:val="4324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04B28"/>
    <w:multiLevelType w:val="hybridMultilevel"/>
    <w:tmpl w:val="FE9EA40E"/>
    <w:lvl w:ilvl="0" w:tplc="247E420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56137"/>
    <w:multiLevelType w:val="hybridMultilevel"/>
    <w:tmpl w:val="FCACFA7A"/>
    <w:lvl w:ilvl="0" w:tplc="DBBA2E54">
      <w:start w:val="1"/>
      <w:numFmt w:val="bullet"/>
      <w:pStyle w:val="BulletedNormal"/>
      <w:lvlText w:val="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E017D"/>
    <w:multiLevelType w:val="hybridMultilevel"/>
    <w:tmpl w:val="40542BA8"/>
    <w:lvl w:ilvl="0" w:tplc="FE4A0CB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26656"/>
    <w:multiLevelType w:val="hybridMultilevel"/>
    <w:tmpl w:val="5A7CBA88"/>
    <w:lvl w:ilvl="0" w:tplc="26FE3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92F8F"/>
    <w:multiLevelType w:val="hybridMultilevel"/>
    <w:tmpl w:val="F2AA1F7C"/>
    <w:lvl w:ilvl="0" w:tplc="1E2CF5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10FF9"/>
    <w:multiLevelType w:val="hybridMultilevel"/>
    <w:tmpl w:val="0F76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803A0"/>
    <w:multiLevelType w:val="hybridMultilevel"/>
    <w:tmpl w:val="6854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01398"/>
    <w:multiLevelType w:val="hybridMultilevel"/>
    <w:tmpl w:val="AAE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2302A"/>
    <w:multiLevelType w:val="hybridMultilevel"/>
    <w:tmpl w:val="BECC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813A8"/>
    <w:multiLevelType w:val="hybridMultilevel"/>
    <w:tmpl w:val="A9161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A46799"/>
    <w:multiLevelType w:val="hybridMultilevel"/>
    <w:tmpl w:val="684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41221"/>
    <w:multiLevelType w:val="hybridMultilevel"/>
    <w:tmpl w:val="4DA0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B197D"/>
    <w:multiLevelType w:val="hybridMultilevel"/>
    <w:tmpl w:val="000621E0"/>
    <w:lvl w:ilvl="0" w:tplc="856CF6B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13C0C"/>
    <w:multiLevelType w:val="hybridMultilevel"/>
    <w:tmpl w:val="93D4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11432"/>
    <w:multiLevelType w:val="hybridMultilevel"/>
    <w:tmpl w:val="F608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F3CF0"/>
    <w:multiLevelType w:val="hybridMultilevel"/>
    <w:tmpl w:val="04E4D8CE"/>
    <w:lvl w:ilvl="0" w:tplc="856CF6B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5D7136"/>
    <w:multiLevelType w:val="hybridMultilevel"/>
    <w:tmpl w:val="FA54054C"/>
    <w:lvl w:ilvl="0" w:tplc="F0129F26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A01624"/>
    <w:multiLevelType w:val="hybridMultilevel"/>
    <w:tmpl w:val="62A4A8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8237D8"/>
    <w:multiLevelType w:val="hybridMultilevel"/>
    <w:tmpl w:val="2DE28C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97251EE"/>
    <w:multiLevelType w:val="hybridMultilevel"/>
    <w:tmpl w:val="C440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8A2FB1"/>
    <w:multiLevelType w:val="hybridMultilevel"/>
    <w:tmpl w:val="8F844EBE"/>
    <w:lvl w:ilvl="0" w:tplc="856CF6B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8"/>
  </w:num>
  <w:num w:numId="5">
    <w:abstractNumId w:val="19"/>
  </w:num>
  <w:num w:numId="6">
    <w:abstractNumId w:val="5"/>
  </w:num>
  <w:num w:numId="7">
    <w:abstractNumId w:val="12"/>
  </w:num>
  <w:num w:numId="8">
    <w:abstractNumId w:val="7"/>
  </w:num>
  <w:num w:numId="9">
    <w:abstractNumId w:val="25"/>
  </w:num>
  <w:num w:numId="10">
    <w:abstractNumId w:val="9"/>
  </w:num>
  <w:num w:numId="11">
    <w:abstractNumId w:val="2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20"/>
  </w:num>
  <w:num w:numId="17">
    <w:abstractNumId w:val="14"/>
  </w:num>
  <w:num w:numId="18">
    <w:abstractNumId w:val="15"/>
  </w:num>
  <w:num w:numId="19">
    <w:abstractNumId w:val="26"/>
  </w:num>
  <w:num w:numId="20">
    <w:abstractNumId w:val="18"/>
  </w:num>
  <w:num w:numId="21">
    <w:abstractNumId w:val="29"/>
  </w:num>
  <w:num w:numId="22">
    <w:abstractNumId w:val="11"/>
  </w:num>
  <w:num w:numId="23">
    <w:abstractNumId w:val="0"/>
  </w:num>
  <w:num w:numId="24">
    <w:abstractNumId w:val="16"/>
  </w:num>
  <w:num w:numId="25">
    <w:abstractNumId w:val="13"/>
  </w:num>
  <w:num w:numId="26">
    <w:abstractNumId w:val="1"/>
  </w:num>
  <w:num w:numId="27">
    <w:abstractNumId w:val="6"/>
  </w:num>
  <w:num w:numId="28">
    <w:abstractNumId w:val="2"/>
  </w:num>
  <w:num w:numId="29">
    <w:abstractNumId w:val="24"/>
  </w:num>
  <w:num w:numId="30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9422C"/>
    <w:rsid w:val="0000001D"/>
    <w:rsid w:val="00001A2C"/>
    <w:rsid w:val="00005AAE"/>
    <w:rsid w:val="00005BF3"/>
    <w:rsid w:val="00007FE7"/>
    <w:rsid w:val="000106C1"/>
    <w:rsid w:val="00012156"/>
    <w:rsid w:val="000126E2"/>
    <w:rsid w:val="00012A03"/>
    <w:rsid w:val="0001335D"/>
    <w:rsid w:val="00016173"/>
    <w:rsid w:val="00020227"/>
    <w:rsid w:val="000209E8"/>
    <w:rsid w:val="00022742"/>
    <w:rsid w:val="000230E4"/>
    <w:rsid w:val="000235EF"/>
    <w:rsid w:val="0003205D"/>
    <w:rsid w:val="000327B0"/>
    <w:rsid w:val="00035384"/>
    <w:rsid w:val="0003798C"/>
    <w:rsid w:val="00041664"/>
    <w:rsid w:val="00041E2D"/>
    <w:rsid w:val="000430B7"/>
    <w:rsid w:val="000431EA"/>
    <w:rsid w:val="000432BF"/>
    <w:rsid w:val="00043BCB"/>
    <w:rsid w:val="000445DF"/>
    <w:rsid w:val="00050F3D"/>
    <w:rsid w:val="00052403"/>
    <w:rsid w:val="00052C98"/>
    <w:rsid w:val="0005663D"/>
    <w:rsid w:val="00063924"/>
    <w:rsid w:val="000643D3"/>
    <w:rsid w:val="000669F7"/>
    <w:rsid w:val="00066F2A"/>
    <w:rsid w:val="00067975"/>
    <w:rsid w:val="0007407B"/>
    <w:rsid w:val="00074201"/>
    <w:rsid w:val="00074E59"/>
    <w:rsid w:val="0007531F"/>
    <w:rsid w:val="00077748"/>
    <w:rsid w:val="0007793E"/>
    <w:rsid w:val="00084B36"/>
    <w:rsid w:val="000858FD"/>
    <w:rsid w:val="0008686F"/>
    <w:rsid w:val="000916EE"/>
    <w:rsid w:val="00092125"/>
    <w:rsid w:val="00092BC1"/>
    <w:rsid w:val="00096E7E"/>
    <w:rsid w:val="00097E6A"/>
    <w:rsid w:val="000A4089"/>
    <w:rsid w:val="000A7EFE"/>
    <w:rsid w:val="000B2142"/>
    <w:rsid w:val="000B319B"/>
    <w:rsid w:val="000B5A4E"/>
    <w:rsid w:val="000C0B87"/>
    <w:rsid w:val="000C1C0D"/>
    <w:rsid w:val="000C64F6"/>
    <w:rsid w:val="000C6AA0"/>
    <w:rsid w:val="000C7D57"/>
    <w:rsid w:val="000D1358"/>
    <w:rsid w:val="000D1876"/>
    <w:rsid w:val="000D21CD"/>
    <w:rsid w:val="000D22C8"/>
    <w:rsid w:val="000D424C"/>
    <w:rsid w:val="000E3B92"/>
    <w:rsid w:val="000E5986"/>
    <w:rsid w:val="000E6452"/>
    <w:rsid w:val="000F0954"/>
    <w:rsid w:val="000F1EA2"/>
    <w:rsid w:val="000F27B9"/>
    <w:rsid w:val="000F3B4E"/>
    <w:rsid w:val="000F56D0"/>
    <w:rsid w:val="00100C3C"/>
    <w:rsid w:val="0010313A"/>
    <w:rsid w:val="00105571"/>
    <w:rsid w:val="001058FE"/>
    <w:rsid w:val="001060F7"/>
    <w:rsid w:val="001061A3"/>
    <w:rsid w:val="0010682B"/>
    <w:rsid w:val="00110448"/>
    <w:rsid w:val="00110CBF"/>
    <w:rsid w:val="00114B3B"/>
    <w:rsid w:val="0011620B"/>
    <w:rsid w:val="00117624"/>
    <w:rsid w:val="0012026F"/>
    <w:rsid w:val="001215DA"/>
    <w:rsid w:val="00121F6D"/>
    <w:rsid w:val="00123F2D"/>
    <w:rsid w:val="00126089"/>
    <w:rsid w:val="00133470"/>
    <w:rsid w:val="001360A4"/>
    <w:rsid w:val="0013770E"/>
    <w:rsid w:val="00137953"/>
    <w:rsid w:val="00137A25"/>
    <w:rsid w:val="001436CE"/>
    <w:rsid w:val="00144C5C"/>
    <w:rsid w:val="00146B2F"/>
    <w:rsid w:val="00147273"/>
    <w:rsid w:val="00151343"/>
    <w:rsid w:val="00152A95"/>
    <w:rsid w:val="001539E2"/>
    <w:rsid w:val="0015770F"/>
    <w:rsid w:val="001614D7"/>
    <w:rsid w:val="00163046"/>
    <w:rsid w:val="0017333A"/>
    <w:rsid w:val="001743AB"/>
    <w:rsid w:val="001749DA"/>
    <w:rsid w:val="0017609C"/>
    <w:rsid w:val="0017690F"/>
    <w:rsid w:val="00177CDB"/>
    <w:rsid w:val="00177DA1"/>
    <w:rsid w:val="00177DEF"/>
    <w:rsid w:val="00181398"/>
    <w:rsid w:val="00182347"/>
    <w:rsid w:val="00182A9B"/>
    <w:rsid w:val="00182BC1"/>
    <w:rsid w:val="00182D32"/>
    <w:rsid w:val="00183D5D"/>
    <w:rsid w:val="00183EE1"/>
    <w:rsid w:val="0019253C"/>
    <w:rsid w:val="001927D3"/>
    <w:rsid w:val="00192BAD"/>
    <w:rsid w:val="001939E0"/>
    <w:rsid w:val="001944B1"/>
    <w:rsid w:val="00194F8C"/>
    <w:rsid w:val="001A161B"/>
    <w:rsid w:val="001A2635"/>
    <w:rsid w:val="001A42AA"/>
    <w:rsid w:val="001A6681"/>
    <w:rsid w:val="001A70E3"/>
    <w:rsid w:val="001B2948"/>
    <w:rsid w:val="001B4719"/>
    <w:rsid w:val="001B749D"/>
    <w:rsid w:val="001C0820"/>
    <w:rsid w:val="001C1B53"/>
    <w:rsid w:val="001C215E"/>
    <w:rsid w:val="001C27C4"/>
    <w:rsid w:val="001C2C16"/>
    <w:rsid w:val="001C3A9A"/>
    <w:rsid w:val="001C4831"/>
    <w:rsid w:val="001C6D50"/>
    <w:rsid w:val="001D1315"/>
    <w:rsid w:val="001D15D4"/>
    <w:rsid w:val="001D4221"/>
    <w:rsid w:val="001D5384"/>
    <w:rsid w:val="001E09D4"/>
    <w:rsid w:val="001E136F"/>
    <w:rsid w:val="001E1AEB"/>
    <w:rsid w:val="001E4BD1"/>
    <w:rsid w:val="001E6032"/>
    <w:rsid w:val="001E6A89"/>
    <w:rsid w:val="001E7D0D"/>
    <w:rsid w:val="001F01AB"/>
    <w:rsid w:val="001F1176"/>
    <w:rsid w:val="001F2183"/>
    <w:rsid w:val="001F332B"/>
    <w:rsid w:val="001F4448"/>
    <w:rsid w:val="001F568A"/>
    <w:rsid w:val="001F5F6E"/>
    <w:rsid w:val="001F606B"/>
    <w:rsid w:val="001F763F"/>
    <w:rsid w:val="001F7F2B"/>
    <w:rsid w:val="00201D60"/>
    <w:rsid w:val="0020326D"/>
    <w:rsid w:val="0020435C"/>
    <w:rsid w:val="00211CE4"/>
    <w:rsid w:val="002127EC"/>
    <w:rsid w:val="002134BB"/>
    <w:rsid w:val="002177DB"/>
    <w:rsid w:val="002234B9"/>
    <w:rsid w:val="002253DD"/>
    <w:rsid w:val="002266A1"/>
    <w:rsid w:val="00227073"/>
    <w:rsid w:val="00230743"/>
    <w:rsid w:val="00231B0B"/>
    <w:rsid w:val="00233525"/>
    <w:rsid w:val="00234AED"/>
    <w:rsid w:val="0024201A"/>
    <w:rsid w:val="002423A5"/>
    <w:rsid w:val="00243B27"/>
    <w:rsid w:val="00245E13"/>
    <w:rsid w:val="002460B8"/>
    <w:rsid w:val="002502A6"/>
    <w:rsid w:val="002576ED"/>
    <w:rsid w:val="00257C5B"/>
    <w:rsid w:val="0026197B"/>
    <w:rsid w:val="00263D4D"/>
    <w:rsid w:val="00270E5E"/>
    <w:rsid w:val="00271B34"/>
    <w:rsid w:val="002720A7"/>
    <w:rsid w:val="00276C6F"/>
    <w:rsid w:val="002776B1"/>
    <w:rsid w:val="002813BC"/>
    <w:rsid w:val="00285D5F"/>
    <w:rsid w:val="00286F3E"/>
    <w:rsid w:val="00287D61"/>
    <w:rsid w:val="00287EE5"/>
    <w:rsid w:val="00290116"/>
    <w:rsid w:val="00293C8E"/>
    <w:rsid w:val="0029422C"/>
    <w:rsid w:val="002963DB"/>
    <w:rsid w:val="002A31FA"/>
    <w:rsid w:val="002A3BBC"/>
    <w:rsid w:val="002B169A"/>
    <w:rsid w:val="002B28A9"/>
    <w:rsid w:val="002B3C1D"/>
    <w:rsid w:val="002B7505"/>
    <w:rsid w:val="002B7F1D"/>
    <w:rsid w:val="002C01A4"/>
    <w:rsid w:val="002C070B"/>
    <w:rsid w:val="002C2320"/>
    <w:rsid w:val="002C34A8"/>
    <w:rsid w:val="002C362C"/>
    <w:rsid w:val="002C3A19"/>
    <w:rsid w:val="002C5CFB"/>
    <w:rsid w:val="002D09D2"/>
    <w:rsid w:val="002D1695"/>
    <w:rsid w:val="002D5749"/>
    <w:rsid w:val="002D588A"/>
    <w:rsid w:val="002D5D5C"/>
    <w:rsid w:val="002D68F1"/>
    <w:rsid w:val="002D6C64"/>
    <w:rsid w:val="002E0814"/>
    <w:rsid w:val="002E2428"/>
    <w:rsid w:val="002E49E6"/>
    <w:rsid w:val="002E4FC5"/>
    <w:rsid w:val="002E59DB"/>
    <w:rsid w:val="002E63EE"/>
    <w:rsid w:val="002E7B3C"/>
    <w:rsid w:val="002F021C"/>
    <w:rsid w:val="002F02C4"/>
    <w:rsid w:val="002F42B2"/>
    <w:rsid w:val="002F4C3B"/>
    <w:rsid w:val="002F6D39"/>
    <w:rsid w:val="002F7685"/>
    <w:rsid w:val="003018FF"/>
    <w:rsid w:val="003022B0"/>
    <w:rsid w:val="0030250F"/>
    <w:rsid w:val="00305366"/>
    <w:rsid w:val="003056CE"/>
    <w:rsid w:val="00305B3A"/>
    <w:rsid w:val="00313A8A"/>
    <w:rsid w:val="00314CED"/>
    <w:rsid w:val="0031677D"/>
    <w:rsid w:val="003179A5"/>
    <w:rsid w:val="0032297D"/>
    <w:rsid w:val="003326F9"/>
    <w:rsid w:val="003330EF"/>
    <w:rsid w:val="00333F02"/>
    <w:rsid w:val="00335766"/>
    <w:rsid w:val="003409B5"/>
    <w:rsid w:val="003409CB"/>
    <w:rsid w:val="003423CC"/>
    <w:rsid w:val="003428CE"/>
    <w:rsid w:val="00343394"/>
    <w:rsid w:val="0034363B"/>
    <w:rsid w:val="00344B02"/>
    <w:rsid w:val="00346BBA"/>
    <w:rsid w:val="003502F8"/>
    <w:rsid w:val="00355D6F"/>
    <w:rsid w:val="003577E1"/>
    <w:rsid w:val="00360148"/>
    <w:rsid w:val="00360469"/>
    <w:rsid w:val="003608AF"/>
    <w:rsid w:val="00361182"/>
    <w:rsid w:val="003617E5"/>
    <w:rsid w:val="0036251C"/>
    <w:rsid w:val="003660BA"/>
    <w:rsid w:val="0036634F"/>
    <w:rsid w:val="0036764F"/>
    <w:rsid w:val="00373718"/>
    <w:rsid w:val="00373895"/>
    <w:rsid w:val="00375F69"/>
    <w:rsid w:val="003804F0"/>
    <w:rsid w:val="00382E2B"/>
    <w:rsid w:val="003841D9"/>
    <w:rsid w:val="0038449D"/>
    <w:rsid w:val="003847DB"/>
    <w:rsid w:val="0039012F"/>
    <w:rsid w:val="003940FA"/>
    <w:rsid w:val="003A1110"/>
    <w:rsid w:val="003A1BDE"/>
    <w:rsid w:val="003A2CA2"/>
    <w:rsid w:val="003A6EA4"/>
    <w:rsid w:val="003A7329"/>
    <w:rsid w:val="003A7402"/>
    <w:rsid w:val="003A7DD9"/>
    <w:rsid w:val="003B1D1C"/>
    <w:rsid w:val="003B329C"/>
    <w:rsid w:val="003B58B8"/>
    <w:rsid w:val="003B676A"/>
    <w:rsid w:val="003C2189"/>
    <w:rsid w:val="003C2526"/>
    <w:rsid w:val="003C2E40"/>
    <w:rsid w:val="003C4467"/>
    <w:rsid w:val="003C5183"/>
    <w:rsid w:val="003C5323"/>
    <w:rsid w:val="003C577B"/>
    <w:rsid w:val="003C5FDC"/>
    <w:rsid w:val="003D20BE"/>
    <w:rsid w:val="003D251F"/>
    <w:rsid w:val="003D47D9"/>
    <w:rsid w:val="003E2F32"/>
    <w:rsid w:val="003E3953"/>
    <w:rsid w:val="003E4E82"/>
    <w:rsid w:val="003E7F66"/>
    <w:rsid w:val="003E7F77"/>
    <w:rsid w:val="003F4D3B"/>
    <w:rsid w:val="003F5A2D"/>
    <w:rsid w:val="003F6269"/>
    <w:rsid w:val="003F6C64"/>
    <w:rsid w:val="003F6FDA"/>
    <w:rsid w:val="00402867"/>
    <w:rsid w:val="00405168"/>
    <w:rsid w:val="00405D82"/>
    <w:rsid w:val="0040605A"/>
    <w:rsid w:val="004067C6"/>
    <w:rsid w:val="00410E6A"/>
    <w:rsid w:val="00410ECA"/>
    <w:rsid w:val="004139F7"/>
    <w:rsid w:val="00417452"/>
    <w:rsid w:val="00420075"/>
    <w:rsid w:val="00420A7F"/>
    <w:rsid w:val="004234C7"/>
    <w:rsid w:val="00423F61"/>
    <w:rsid w:val="004244FB"/>
    <w:rsid w:val="004245D2"/>
    <w:rsid w:val="0042542E"/>
    <w:rsid w:val="0042550B"/>
    <w:rsid w:val="00425CA2"/>
    <w:rsid w:val="0043089B"/>
    <w:rsid w:val="00430D13"/>
    <w:rsid w:val="0043343A"/>
    <w:rsid w:val="0043386A"/>
    <w:rsid w:val="0043652C"/>
    <w:rsid w:val="0043792E"/>
    <w:rsid w:val="00437ECD"/>
    <w:rsid w:val="00445F6B"/>
    <w:rsid w:val="0044733B"/>
    <w:rsid w:val="0045390F"/>
    <w:rsid w:val="004544EE"/>
    <w:rsid w:val="00455F87"/>
    <w:rsid w:val="004612A6"/>
    <w:rsid w:val="004643F9"/>
    <w:rsid w:val="00464597"/>
    <w:rsid w:val="004705F5"/>
    <w:rsid w:val="004711B8"/>
    <w:rsid w:val="00472130"/>
    <w:rsid w:val="00472D52"/>
    <w:rsid w:val="004759C3"/>
    <w:rsid w:val="00475A0C"/>
    <w:rsid w:val="00480E21"/>
    <w:rsid w:val="0048181E"/>
    <w:rsid w:val="004865AC"/>
    <w:rsid w:val="00491A37"/>
    <w:rsid w:val="00491AFE"/>
    <w:rsid w:val="00492D72"/>
    <w:rsid w:val="004946FB"/>
    <w:rsid w:val="0049752D"/>
    <w:rsid w:val="004A0E59"/>
    <w:rsid w:val="004A3B91"/>
    <w:rsid w:val="004A6B50"/>
    <w:rsid w:val="004B0BEF"/>
    <w:rsid w:val="004B1209"/>
    <w:rsid w:val="004B322F"/>
    <w:rsid w:val="004B741E"/>
    <w:rsid w:val="004C1016"/>
    <w:rsid w:val="004C1D6E"/>
    <w:rsid w:val="004C2C4B"/>
    <w:rsid w:val="004D6D1D"/>
    <w:rsid w:val="004D7C64"/>
    <w:rsid w:val="004E09A7"/>
    <w:rsid w:val="004E1581"/>
    <w:rsid w:val="004E495D"/>
    <w:rsid w:val="004E6004"/>
    <w:rsid w:val="004E6456"/>
    <w:rsid w:val="004E6FE8"/>
    <w:rsid w:val="004F03C6"/>
    <w:rsid w:val="004F1617"/>
    <w:rsid w:val="004F3341"/>
    <w:rsid w:val="004F3379"/>
    <w:rsid w:val="004F505F"/>
    <w:rsid w:val="004F6B0F"/>
    <w:rsid w:val="00500ACD"/>
    <w:rsid w:val="00500D06"/>
    <w:rsid w:val="00501D47"/>
    <w:rsid w:val="00502BAD"/>
    <w:rsid w:val="00502EC1"/>
    <w:rsid w:val="00503DB1"/>
    <w:rsid w:val="005060F6"/>
    <w:rsid w:val="00507434"/>
    <w:rsid w:val="00507661"/>
    <w:rsid w:val="00507BAE"/>
    <w:rsid w:val="00507D40"/>
    <w:rsid w:val="005126DA"/>
    <w:rsid w:val="00513537"/>
    <w:rsid w:val="00513FB5"/>
    <w:rsid w:val="00516798"/>
    <w:rsid w:val="00516C8D"/>
    <w:rsid w:val="00517F80"/>
    <w:rsid w:val="00521E57"/>
    <w:rsid w:val="00522562"/>
    <w:rsid w:val="00522FCE"/>
    <w:rsid w:val="00523348"/>
    <w:rsid w:val="00523468"/>
    <w:rsid w:val="005237CF"/>
    <w:rsid w:val="00523C70"/>
    <w:rsid w:val="0052578A"/>
    <w:rsid w:val="00526F20"/>
    <w:rsid w:val="00527671"/>
    <w:rsid w:val="005303A2"/>
    <w:rsid w:val="00532E99"/>
    <w:rsid w:val="00534CC2"/>
    <w:rsid w:val="005365E9"/>
    <w:rsid w:val="005378BC"/>
    <w:rsid w:val="00537AAF"/>
    <w:rsid w:val="00537C77"/>
    <w:rsid w:val="0054373E"/>
    <w:rsid w:val="005448F2"/>
    <w:rsid w:val="00547954"/>
    <w:rsid w:val="00554852"/>
    <w:rsid w:val="00555889"/>
    <w:rsid w:val="00561605"/>
    <w:rsid w:val="00562789"/>
    <w:rsid w:val="005638D6"/>
    <w:rsid w:val="005646A8"/>
    <w:rsid w:val="00565730"/>
    <w:rsid w:val="005671B5"/>
    <w:rsid w:val="005722AD"/>
    <w:rsid w:val="005723B9"/>
    <w:rsid w:val="00574ABB"/>
    <w:rsid w:val="00577D34"/>
    <w:rsid w:val="005809AD"/>
    <w:rsid w:val="0058317D"/>
    <w:rsid w:val="00584CAE"/>
    <w:rsid w:val="00585754"/>
    <w:rsid w:val="00586E34"/>
    <w:rsid w:val="00592818"/>
    <w:rsid w:val="00593A71"/>
    <w:rsid w:val="00593EF7"/>
    <w:rsid w:val="0059684F"/>
    <w:rsid w:val="00597DF7"/>
    <w:rsid w:val="005A0121"/>
    <w:rsid w:val="005A1F71"/>
    <w:rsid w:val="005A23C2"/>
    <w:rsid w:val="005A3E6D"/>
    <w:rsid w:val="005A4D34"/>
    <w:rsid w:val="005A5CA8"/>
    <w:rsid w:val="005A7C3A"/>
    <w:rsid w:val="005B76C6"/>
    <w:rsid w:val="005C0356"/>
    <w:rsid w:val="005C3941"/>
    <w:rsid w:val="005C42E4"/>
    <w:rsid w:val="005C4A4F"/>
    <w:rsid w:val="005C69FF"/>
    <w:rsid w:val="005C7088"/>
    <w:rsid w:val="005D07CF"/>
    <w:rsid w:val="005D1CB5"/>
    <w:rsid w:val="005D250D"/>
    <w:rsid w:val="005D5F30"/>
    <w:rsid w:val="005D7457"/>
    <w:rsid w:val="005E0145"/>
    <w:rsid w:val="005E1E25"/>
    <w:rsid w:val="005E31C0"/>
    <w:rsid w:val="005E5375"/>
    <w:rsid w:val="005E55CE"/>
    <w:rsid w:val="005E5971"/>
    <w:rsid w:val="005E6848"/>
    <w:rsid w:val="005F06ED"/>
    <w:rsid w:val="005F1626"/>
    <w:rsid w:val="006103C1"/>
    <w:rsid w:val="006117A8"/>
    <w:rsid w:val="00611ABE"/>
    <w:rsid w:val="00616937"/>
    <w:rsid w:val="00617406"/>
    <w:rsid w:val="0062236F"/>
    <w:rsid w:val="006225C3"/>
    <w:rsid w:val="0062459B"/>
    <w:rsid w:val="00624AFF"/>
    <w:rsid w:val="00630394"/>
    <w:rsid w:val="00630757"/>
    <w:rsid w:val="00632115"/>
    <w:rsid w:val="006415C6"/>
    <w:rsid w:val="00642083"/>
    <w:rsid w:val="00642F75"/>
    <w:rsid w:val="0064305C"/>
    <w:rsid w:val="00645B51"/>
    <w:rsid w:val="00646135"/>
    <w:rsid w:val="006465F7"/>
    <w:rsid w:val="00647418"/>
    <w:rsid w:val="006517E7"/>
    <w:rsid w:val="00653373"/>
    <w:rsid w:val="006555C7"/>
    <w:rsid w:val="006603AB"/>
    <w:rsid w:val="006610B3"/>
    <w:rsid w:val="00661EF3"/>
    <w:rsid w:val="006636DB"/>
    <w:rsid w:val="00663779"/>
    <w:rsid w:val="006647A6"/>
    <w:rsid w:val="0066490D"/>
    <w:rsid w:val="00667AB4"/>
    <w:rsid w:val="006700F7"/>
    <w:rsid w:val="00671FB7"/>
    <w:rsid w:val="006753AC"/>
    <w:rsid w:val="00676EDA"/>
    <w:rsid w:val="00677ED4"/>
    <w:rsid w:val="006800C7"/>
    <w:rsid w:val="0068155A"/>
    <w:rsid w:val="006859C4"/>
    <w:rsid w:val="00686041"/>
    <w:rsid w:val="00687585"/>
    <w:rsid w:val="006902BD"/>
    <w:rsid w:val="00691AA7"/>
    <w:rsid w:val="00692C8E"/>
    <w:rsid w:val="00694F04"/>
    <w:rsid w:val="00695837"/>
    <w:rsid w:val="00696690"/>
    <w:rsid w:val="006A0044"/>
    <w:rsid w:val="006A072B"/>
    <w:rsid w:val="006A2B6A"/>
    <w:rsid w:val="006A60BE"/>
    <w:rsid w:val="006A6337"/>
    <w:rsid w:val="006B0005"/>
    <w:rsid w:val="006B1868"/>
    <w:rsid w:val="006B1A16"/>
    <w:rsid w:val="006B1C8C"/>
    <w:rsid w:val="006B3478"/>
    <w:rsid w:val="006B46C8"/>
    <w:rsid w:val="006C0702"/>
    <w:rsid w:val="006C3309"/>
    <w:rsid w:val="006C48F6"/>
    <w:rsid w:val="006C6289"/>
    <w:rsid w:val="006D0737"/>
    <w:rsid w:val="006D1CFF"/>
    <w:rsid w:val="006D253D"/>
    <w:rsid w:val="006D501F"/>
    <w:rsid w:val="006D61E4"/>
    <w:rsid w:val="006D6BE9"/>
    <w:rsid w:val="006E35DF"/>
    <w:rsid w:val="006E4274"/>
    <w:rsid w:val="006F20C0"/>
    <w:rsid w:val="006F448E"/>
    <w:rsid w:val="00705051"/>
    <w:rsid w:val="007104A8"/>
    <w:rsid w:val="00712C20"/>
    <w:rsid w:val="00712E91"/>
    <w:rsid w:val="007171FB"/>
    <w:rsid w:val="00720983"/>
    <w:rsid w:val="00723FFB"/>
    <w:rsid w:val="007265D1"/>
    <w:rsid w:val="00734B90"/>
    <w:rsid w:val="0073561E"/>
    <w:rsid w:val="007368C5"/>
    <w:rsid w:val="00741894"/>
    <w:rsid w:val="007474EB"/>
    <w:rsid w:val="00747EB2"/>
    <w:rsid w:val="00751492"/>
    <w:rsid w:val="0075196F"/>
    <w:rsid w:val="00752FDA"/>
    <w:rsid w:val="007562FF"/>
    <w:rsid w:val="00763080"/>
    <w:rsid w:val="007648AB"/>
    <w:rsid w:val="00764C50"/>
    <w:rsid w:val="00765C13"/>
    <w:rsid w:val="00767E91"/>
    <w:rsid w:val="00771599"/>
    <w:rsid w:val="00773E58"/>
    <w:rsid w:val="0077549E"/>
    <w:rsid w:val="00776960"/>
    <w:rsid w:val="0077727B"/>
    <w:rsid w:val="00780B04"/>
    <w:rsid w:val="007811BA"/>
    <w:rsid w:val="007812B6"/>
    <w:rsid w:val="00781B67"/>
    <w:rsid w:val="00783265"/>
    <w:rsid w:val="00783347"/>
    <w:rsid w:val="00786DB1"/>
    <w:rsid w:val="007916A2"/>
    <w:rsid w:val="007937DF"/>
    <w:rsid w:val="00794324"/>
    <w:rsid w:val="0079541F"/>
    <w:rsid w:val="007957AE"/>
    <w:rsid w:val="0079707F"/>
    <w:rsid w:val="007A21D9"/>
    <w:rsid w:val="007A4200"/>
    <w:rsid w:val="007B0C5C"/>
    <w:rsid w:val="007B29D3"/>
    <w:rsid w:val="007B352D"/>
    <w:rsid w:val="007B4754"/>
    <w:rsid w:val="007B4A54"/>
    <w:rsid w:val="007B5133"/>
    <w:rsid w:val="007C0D9C"/>
    <w:rsid w:val="007C1200"/>
    <w:rsid w:val="007C2073"/>
    <w:rsid w:val="007C71C1"/>
    <w:rsid w:val="007D00C8"/>
    <w:rsid w:val="007D28C8"/>
    <w:rsid w:val="007F65D1"/>
    <w:rsid w:val="0080048D"/>
    <w:rsid w:val="00801325"/>
    <w:rsid w:val="0080334E"/>
    <w:rsid w:val="0080590C"/>
    <w:rsid w:val="00807B0E"/>
    <w:rsid w:val="008133BB"/>
    <w:rsid w:val="00813B94"/>
    <w:rsid w:val="0081438F"/>
    <w:rsid w:val="00820B1B"/>
    <w:rsid w:val="00820C9E"/>
    <w:rsid w:val="00820F0A"/>
    <w:rsid w:val="0082182A"/>
    <w:rsid w:val="00822174"/>
    <w:rsid w:val="00822D39"/>
    <w:rsid w:val="00823F67"/>
    <w:rsid w:val="008246E2"/>
    <w:rsid w:val="00824CC4"/>
    <w:rsid w:val="008250EA"/>
    <w:rsid w:val="0082676E"/>
    <w:rsid w:val="00826AC1"/>
    <w:rsid w:val="008273FA"/>
    <w:rsid w:val="008348B4"/>
    <w:rsid w:val="0083572C"/>
    <w:rsid w:val="00840AFA"/>
    <w:rsid w:val="00841518"/>
    <w:rsid w:val="00842233"/>
    <w:rsid w:val="00842E26"/>
    <w:rsid w:val="00842ECE"/>
    <w:rsid w:val="008468A6"/>
    <w:rsid w:val="008474C7"/>
    <w:rsid w:val="00847BA6"/>
    <w:rsid w:val="00847FE5"/>
    <w:rsid w:val="008516DE"/>
    <w:rsid w:val="008557F1"/>
    <w:rsid w:val="0086265F"/>
    <w:rsid w:val="0086271E"/>
    <w:rsid w:val="008637AB"/>
    <w:rsid w:val="00865725"/>
    <w:rsid w:val="008701C6"/>
    <w:rsid w:val="008705F7"/>
    <w:rsid w:val="00872B1E"/>
    <w:rsid w:val="00872ECE"/>
    <w:rsid w:val="008733D7"/>
    <w:rsid w:val="00873AE4"/>
    <w:rsid w:val="00874EBB"/>
    <w:rsid w:val="008758DA"/>
    <w:rsid w:val="00876853"/>
    <w:rsid w:val="00880B46"/>
    <w:rsid w:val="00880C5D"/>
    <w:rsid w:val="008819ED"/>
    <w:rsid w:val="0088357E"/>
    <w:rsid w:val="008842E0"/>
    <w:rsid w:val="00890F25"/>
    <w:rsid w:val="0089105F"/>
    <w:rsid w:val="00893D25"/>
    <w:rsid w:val="00893E62"/>
    <w:rsid w:val="008A1D14"/>
    <w:rsid w:val="008A312A"/>
    <w:rsid w:val="008A36D9"/>
    <w:rsid w:val="008A3B8D"/>
    <w:rsid w:val="008B007F"/>
    <w:rsid w:val="008B054B"/>
    <w:rsid w:val="008B05D5"/>
    <w:rsid w:val="008B250F"/>
    <w:rsid w:val="008B31DE"/>
    <w:rsid w:val="008B6574"/>
    <w:rsid w:val="008C1336"/>
    <w:rsid w:val="008C152B"/>
    <w:rsid w:val="008C15FD"/>
    <w:rsid w:val="008C4A81"/>
    <w:rsid w:val="008C4D69"/>
    <w:rsid w:val="008C50DE"/>
    <w:rsid w:val="008C7B8D"/>
    <w:rsid w:val="008D3474"/>
    <w:rsid w:val="008D62C4"/>
    <w:rsid w:val="008E0EC0"/>
    <w:rsid w:val="008E303D"/>
    <w:rsid w:val="008E6324"/>
    <w:rsid w:val="008E6B8F"/>
    <w:rsid w:val="008E6DE9"/>
    <w:rsid w:val="008F0EE7"/>
    <w:rsid w:val="008F1973"/>
    <w:rsid w:val="008F2351"/>
    <w:rsid w:val="00900AB5"/>
    <w:rsid w:val="009014A6"/>
    <w:rsid w:val="00905F5A"/>
    <w:rsid w:val="00906C83"/>
    <w:rsid w:val="00906F46"/>
    <w:rsid w:val="009115EA"/>
    <w:rsid w:val="0091216B"/>
    <w:rsid w:val="009123FE"/>
    <w:rsid w:val="009144FB"/>
    <w:rsid w:val="00914EA4"/>
    <w:rsid w:val="00915BD1"/>
    <w:rsid w:val="00915FBD"/>
    <w:rsid w:val="00917DEF"/>
    <w:rsid w:val="0092247F"/>
    <w:rsid w:val="00922BDF"/>
    <w:rsid w:val="00927FCE"/>
    <w:rsid w:val="009344C1"/>
    <w:rsid w:val="00934ACC"/>
    <w:rsid w:val="0093540D"/>
    <w:rsid w:val="00936B63"/>
    <w:rsid w:val="009409FB"/>
    <w:rsid w:val="00943A52"/>
    <w:rsid w:val="00943F94"/>
    <w:rsid w:val="00945A97"/>
    <w:rsid w:val="00945F3F"/>
    <w:rsid w:val="009473A6"/>
    <w:rsid w:val="00950EFE"/>
    <w:rsid w:val="00955889"/>
    <w:rsid w:val="00956716"/>
    <w:rsid w:val="0096328D"/>
    <w:rsid w:val="009657FA"/>
    <w:rsid w:val="009675C3"/>
    <w:rsid w:val="009759FC"/>
    <w:rsid w:val="00976D8E"/>
    <w:rsid w:val="0098018D"/>
    <w:rsid w:val="00981E0A"/>
    <w:rsid w:val="009839C5"/>
    <w:rsid w:val="00985835"/>
    <w:rsid w:val="00985BF9"/>
    <w:rsid w:val="00991682"/>
    <w:rsid w:val="00995EEE"/>
    <w:rsid w:val="0099719A"/>
    <w:rsid w:val="00997259"/>
    <w:rsid w:val="009A2584"/>
    <w:rsid w:val="009A354D"/>
    <w:rsid w:val="009A3BD2"/>
    <w:rsid w:val="009A45E6"/>
    <w:rsid w:val="009A69A2"/>
    <w:rsid w:val="009A7959"/>
    <w:rsid w:val="009B31DC"/>
    <w:rsid w:val="009B66C1"/>
    <w:rsid w:val="009B6DFF"/>
    <w:rsid w:val="009B7F1B"/>
    <w:rsid w:val="009C0AE1"/>
    <w:rsid w:val="009C2DF9"/>
    <w:rsid w:val="009C3E42"/>
    <w:rsid w:val="009C3FF2"/>
    <w:rsid w:val="009C4DC0"/>
    <w:rsid w:val="009C5D5E"/>
    <w:rsid w:val="009D17F2"/>
    <w:rsid w:val="009D196D"/>
    <w:rsid w:val="009D32A7"/>
    <w:rsid w:val="009D486B"/>
    <w:rsid w:val="009D5DE5"/>
    <w:rsid w:val="009D674D"/>
    <w:rsid w:val="009E1490"/>
    <w:rsid w:val="009E247A"/>
    <w:rsid w:val="009E52F4"/>
    <w:rsid w:val="009E5DB3"/>
    <w:rsid w:val="009E5F32"/>
    <w:rsid w:val="009F0062"/>
    <w:rsid w:val="009F3A07"/>
    <w:rsid w:val="009F3D28"/>
    <w:rsid w:val="009F402B"/>
    <w:rsid w:val="009F5711"/>
    <w:rsid w:val="009F6354"/>
    <w:rsid w:val="009F792C"/>
    <w:rsid w:val="00A004AA"/>
    <w:rsid w:val="00A005CC"/>
    <w:rsid w:val="00A01580"/>
    <w:rsid w:val="00A01AD2"/>
    <w:rsid w:val="00A028D6"/>
    <w:rsid w:val="00A0330B"/>
    <w:rsid w:val="00A069B8"/>
    <w:rsid w:val="00A0749E"/>
    <w:rsid w:val="00A07B06"/>
    <w:rsid w:val="00A116C6"/>
    <w:rsid w:val="00A12787"/>
    <w:rsid w:val="00A13F4C"/>
    <w:rsid w:val="00A14BE3"/>
    <w:rsid w:val="00A15B66"/>
    <w:rsid w:val="00A20097"/>
    <w:rsid w:val="00A23740"/>
    <w:rsid w:val="00A23CE5"/>
    <w:rsid w:val="00A248E2"/>
    <w:rsid w:val="00A264E3"/>
    <w:rsid w:val="00A26739"/>
    <w:rsid w:val="00A33729"/>
    <w:rsid w:val="00A36052"/>
    <w:rsid w:val="00A36107"/>
    <w:rsid w:val="00A36211"/>
    <w:rsid w:val="00A36CC4"/>
    <w:rsid w:val="00A36E62"/>
    <w:rsid w:val="00A37962"/>
    <w:rsid w:val="00A4054E"/>
    <w:rsid w:val="00A41A3D"/>
    <w:rsid w:val="00A421EC"/>
    <w:rsid w:val="00A43639"/>
    <w:rsid w:val="00A450DB"/>
    <w:rsid w:val="00A45366"/>
    <w:rsid w:val="00A475DD"/>
    <w:rsid w:val="00A47C78"/>
    <w:rsid w:val="00A47FB8"/>
    <w:rsid w:val="00A50340"/>
    <w:rsid w:val="00A505EF"/>
    <w:rsid w:val="00A517A4"/>
    <w:rsid w:val="00A51CD3"/>
    <w:rsid w:val="00A5242E"/>
    <w:rsid w:val="00A52B6C"/>
    <w:rsid w:val="00A52BAE"/>
    <w:rsid w:val="00A54A93"/>
    <w:rsid w:val="00A54C38"/>
    <w:rsid w:val="00A55ABA"/>
    <w:rsid w:val="00A57B54"/>
    <w:rsid w:val="00A65A72"/>
    <w:rsid w:val="00A670AC"/>
    <w:rsid w:val="00A674F1"/>
    <w:rsid w:val="00A67BFF"/>
    <w:rsid w:val="00A71CC4"/>
    <w:rsid w:val="00A8312A"/>
    <w:rsid w:val="00A86926"/>
    <w:rsid w:val="00A878A9"/>
    <w:rsid w:val="00A900A6"/>
    <w:rsid w:val="00A91483"/>
    <w:rsid w:val="00A93B64"/>
    <w:rsid w:val="00A95452"/>
    <w:rsid w:val="00AA0ECF"/>
    <w:rsid w:val="00AA1D80"/>
    <w:rsid w:val="00AA467E"/>
    <w:rsid w:val="00AA5220"/>
    <w:rsid w:val="00AA62B7"/>
    <w:rsid w:val="00AA7D42"/>
    <w:rsid w:val="00AB416A"/>
    <w:rsid w:val="00AB5C2A"/>
    <w:rsid w:val="00AC0276"/>
    <w:rsid w:val="00AC1FE5"/>
    <w:rsid w:val="00AC352B"/>
    <w:rsid w:val="00AC3DE8"/>
    <w:rsid w:val="00AC5074"/>
    <w:rsid w:val="00AC7C75"/>
    <w:rsid w:val="00AD127C"/>
    <w:rsid w:val="00AD5775"/>
    <w:rsid w:val="00AD59A1"/>
    <w:rsid w:val="00AD5BD4"/>
    <w:rsid w:val="00AD6032"/>
    <w:rsid w:val="00AD6FC7"/>
    <w:rsid w:val="00AE0E55"/>
    <w:rsid w:val="00AE2887"/>
    <w:rsid w:val="00AE43DF"/>
    <w:rsid w:val="00AE461C"/>
    <w:rsid w:val="00AE5326"/>
    <w:rsid w:val="00AE757B"/>
    <w:rsid w:val="00AF0017"/>
    <w:rsid w:val="00AF2543"/>
    <w:rsid w:val="00AF308A"/>
    <w:rsid w:val="00AF6C6F"/>
    <w:rsid w:val="00AF735F"/>
    <w:rsid w:val="00B00096"/>
    <w:rsid w:val="00B02FF7"/>
    <w:rsid w:val="00B03874"/>
    <w:rsid w:val="00B03C60"/>
    <w:rsid w:val="00B11E3C"/>
    <w:rsid w:val="00B134DD"/>
    <w:rsid w:val="00B13A88"/>
    <w:rsid w:val="00B13B51"/>
    <w:rsid w:val="00B14F4F"/>
    <w:rsid w:val="00B17F07"/>
    <w:rsid w:val="00B2111A"/>
    <w:rsid w:val="00B2578C"/>
    <w:rsid w:val="00B30C99"/>
    <w:rsid w:val="00B36DF7"/>
    <w:rsid w:val="00B374B5"/>
    <w:rsid w:val="00B40527"/>
    <w:rsid w:val="00B41DDD"/>
    <w:rsid w:val="00B43878"/>
    <w:rsid w:val="00B4595C"/>
    <w:rsid w:val="00B4638E"/>
    <w:rsid w:val="00B46ECE"/>
    <w:rsid w:val="00B51C3F"/>
    <w:rsid w:val="00B51E05"/>
    <w:rsid w:val="00B56101"/>
    <w:rsid w:val="00B64034"/>
    <w:rsid w:val="00B659DD"/>
    <w:rsid w:val="00B65EAD"/>
    <w:rsid w:val="00B66461"/>
    <w:rsid w:val="00B6701F"/>
    <w:rsid w:val="00B67583"/>
    <w:rsid w:val="00B72E70"/>
    <w:rsid w:val="00B7572B"/>
    <w:rsid w:val="00B75D1C"/>
    <w:rsid w:val="00B77692"/>
    <w:rsid w:val="00B82120"/>
    <w:rsid w:val="00B83B21"/>
    <w:rsid w:val="00B852E6"/>
    <w:rsid w:val="00B866F0"/>
    <w:rsid w:val="00B8761B"/>
    <w:rsid w:val="00B904EC"/>
    <w:rsid w:val="00B925F8"/>
    <w:rsid w:val="00B94D78"/>
    <w:rsid w:val="00B94ED1"/>
    <w:rsid w:val="00BA05EC"/>
    <w:rsid w:val="00BA1ED2"/>
    <w:rsid w:val="00BA582E"/>
    <w:rsid w:val="00BA597D"/>
    <w:rsid w:val="00BA6204"/>
    <w:rsid w:val="00BA7449"/>
    <w:rsid w:val="00BB0A81"/>
    <w:rsid w:val="00BB16C0"/>
    <w:rsid w:val="00BB459B"/>
    <w:rsid w:val="00BB461A"/>
    <w:rsid w:val="00BB6B1F"/>
    <w:rsid w:val="00BC040A"/>
    <w:rsid w:val="00BC16AE"/>
    <w:rsid w:val="00BC2E69"/>
    <w:rsid w:val="00BC3096"/>
    <w:rsid w:val="00BC7096"/>
    <w:rsid w:val="00BC76A3"/>
    <w:rsid w:val="00BD2ED9"/>
    <w:rsid w:val="00BD4509"/>
    <w:rsid w:val="00BD61F1"/>
    <w:rsid w:val="00BE10CF"/>
    <w:rsid w:val="00BE2E1B"/>
    <w:rsid w:val="00BE2FEB"/>
    <w:rsid w:val="00BE4043"/>
    <w:rsid w:val="00BE550A"/>
    <w:rsid w:val="00BE6743"/>
    <w:rsid w:val="00BE7503"/>
    <w:rsid w:val="00BE7674"/>
    <w:rsid w:val="00BE7DE8"/>
    <w:rsid w:val="00BF52C4"/>
    <w:rsid w:val="00BF621B"/>
    <w:rsid w:val="00C00D07"/>
    <w:rsid w:val="00C02086"/>
    <w:rsid w:val="00C03D4E"/>
    <w:rsid w:val="00C06B1A"/>
    <w:rsid w:val="00C06FE1"/>
    <w:rsid w:val="00C07CA5"/>
    <w:rsid w:val="00C119D9"/>
    <w:rsid w:val="00C149C5"/>
    <w:rsid w:val="00C1562C"/>
    <w:rsid w:val="00C15CC5"/>
    <w:rsid w:val="00C1674D"/>
    <w:rsid w:val="00C202FB"/>
    <w:rsid w:val="00C2233C"/>
    <w:rsid w:val="00C23144"/>
    <w:rsid w:val="00C23D83"/>
    <w:rsid w:val="00C250BD"/>
    <w:rsid w:val="00C25223"/>
    <w:rsid w:val="00C26299"/>
    <w:rsid w:val="00C2708A"/>
    <w:rsid w:val="00C326CA"/>
    <w:rsid w:val="00C356CE"/>
    <w:rsid w:val="00C35860"/>
    <w:rsid w:val="00C36FF0"/>
    <w:rsid w:val="00C37D19"/>
    <w:rsid w:val="00C404B3"/>
    <w:rsid w:val="00C40ACC"/>
    <w:rsid w:val="00C41AD2"/>
    <w:rsid w:val="00C41B2B"/>
    <w:rsid w:val="00C42DFE"/>
    <w:rsid w:val="00C441C0"/>
    <w:rsid w:val="00C466D2"/>
    <w:rsid w:val="00C51118"/>
    <w:rsid w:val="00C524CF"/>
    <w:rsid w:val="00C6364C"/>
    <w:rsid w:val="00C64EB6"/>
    <w:rsid w:val="00C64ED6"/>
    <w:rsid w:val="00C65B6D"/>
    <w:rsid w:val="00C65D39"/>
    <w:rsid w:val="00C705B5"/>
    <w:rsid w:val="00C7326B"/>
    <w:rsid w:val="00C74920"/>
    <w:rsid w:val="00C77F96"/>
    <w:rsid w:val="00C8062A"/>
    <w:rsid w:val="00C844E9"/>
    <w:rsid w:val="00C84E86"/>
    <w:rsid w:val="00C867BA"/>
    <w:rsid w:val="00C8687A"/>
    <w:rsid w:val="00C87491"/>
    <w:rsid w:val="00C90D5B"/>
    <w:rsid w:val="00C9211E"/>
    <w:rsid w:val="00C93742"/>
    <w:rsid w:val="00C947F9"/>
    <w:rsid w:val="00CA3279"/>
    <w:rsid w:val="00CA3561"/>
    <w:rsid w:val="00CA4DD5"/>
    <w:rsid w:val="00CA58E6"/>
    <w:rsid w:val="00CA6184"/>
    <w:rsid w:val="00CA66D0"/>
    <w:rsid w:val="00CA68BF"/>
    <w:rsid w:val="00CB0048"/>
    <w:rsid w:val="00CB0C44"/>
    <w:rsid w:val="00CB21FA"/>
    <w:rsid w:val="00CB5519"/>
    <w:rsid w:val="00CB6566"/>
    <w:rsid w:val="00CB67DA"/>
    <w:rsid w:val="00CB737A"/>
    <w:rsid w:val="00CB7F32"/>
    <w:rsid w:val="00CC09DA"/>
    <w:rsid w:val="00CC12D7"/>
    <w:rsid w:val="00CC29C0"/>
    <w:rsid w:val="00CC2AFF"/>
    <w:rsid w:val="00CC37A2"/>
    <w:rsid w:val="00CC59A4"/>
    <w:rsid w:val="00CC5B19"/>
    <w:rsid w:val="00CC6826"/>
    <w:rsid w:val="00CC72C1"/>
    <w:rsid w:val="00CC7CB3"/>
    <w:rsid w:val="00CD1BB7"/>
    <w:rsid w:val="00CD475E"/>
    <w:rsid w:val="00CD5477"/>
    <w:rsid w:val="00CD5CB7"/>
    <w:rsid w:val="00CD698A"/>
    <w:rsid w:val="00CD76BF"/>
    <w:rsid w:val="00CE0B08"/>
    <w:rsid w:val="00CE1FF2"/>
    <w:rsid w:val="00CE3680"/>
    <w:rsid w:val="00CE49DB"/>
    <w:rsid w:val="00CE5F11"/>
    <w:rsid w:val="00CE782A"/>
    <w:rsid w:val="00CF14CF"/>
    <w:rsid w:val="00CF1E87"/>
    <w:rsid w:val="00CF42CE"/>
    <w:rsid w:val="00CF51C4"/>
    <w:rsid w:val="00D04987"/>
    <w:rsid w:val="00D04E1C"/>
    <w:rsid w:val="00D06014"/>
    <w:rsid w:val="00D07A9B"/>
    <w:rsid w:val="00D07BB8"/>
    <w:rsid w:val="00D11EEF"/>
    <w:rsid w:val="00D1362B"/>
    <w:rsid w:val="00D13E1F"/>
    <w:rsid w:val="00D13ED4"/>
    <w:rsid w:val="00D20BA3"/>
    <w:rsid w:val="00D210AE"/>
    <w:rsid w:val="00D21FEC"/>
    <w:rsid w:val="00D2537B"/>
    <w:rsid w:val="00D2645D"/>
    <w:rsid w:val="00D3013F"/>
    <w:rsid w:val="00D3342B"/>
    <w:rsid w:val="00D346EB"/>
    <w:rsid w:val="00D3574A"/>
    <w:rsid w:val="00D36470"/>
    <w:rsid w:val="00D36F34"/>
    <w:rsid w:val="00D37877"/>
    <w:rsid w:val="00D41CA7"/>
    <w:rsid w:val="00D43A3C"/>
    <w:rsid w:val="00D51F0D"/>
    <w:rsid w:val="00D52651"/>
    <w:rsid w:val="00D53BD1"/>
    <w:rsid w:val="00D576B6"/>
    <w:rsid w:val="00D576FB"/>
    <w:rsid w:val="00D60D40"/>
    <w:rsid w:val="00D61225"/>
    <w:rsid w:val="00D61EC1"/>
    <w:rsid w:val="00D646EA"/>
    <w:rsid w:val="00D647EB"/>
    <w:rsid w:val="00D705B2"/>
    <w:rsid w:val="00D71A9E"/>
    <w:rsid w:val="00D74358"/>
    <w:rsid w:val="00D75FED"/>
    <w:rsid w:val="00D801EF"/>
    <w:rsid w:val="00D82F11"/>
    <w:rsid w:val="00D83559"/>
    <w:rsid w:val="00D84D24"/>
    <w:rsid w:val="00D8563F"/>
    <w:rsid w:val="00D876FA"/>
    <w:rsid w:val="00D87A80"/>
    <w:rsid w:val="00D87FE5"/>
    <w:rsid w:val="00D94C1D"/>
    <w:rsid w:val="00D95172"/>
    <w:rsid w:val="00D960D7"/>
    <w:rsid w:val="00D9612B"/>
    <w:rsid w:val="00D96E6E"/>
    <w:rsid w:val="00DA0FA9"/>
    <w:rsid w:val="00DA15B6"/>
    <w:rsid w:val="00DA2218"/>
    <w:rsid w:val="00DA28D1"/>
    <w:rsid w:val="00DA2FE9"/>
    <w:rsid w:val="00DA3CE1"/>
    <w:rsid w:val="00DA4114"/>
    <w:rsid w:val="00DA451B"/>
    <w:rsid w:val="00DA53C6"/>
    <w:rsid w:val="00DA6B45"/>
    <w:rsid w:val="00DB0A97"/>
    <w:rsid w:val="00DB0D84"/>
    <w:rsid w:val="00DB188A"/>
    <w:rsid w:val="00DB3178"/>
    <w:rsid w:val="00DB4D62"/>
    <w:rsid w:val="00DB6388"/>
    <w:rsid w:val="00DB687F"/>
    <w:rsid w:val="00DC0520"/>
    <w:rsid w:val="00DC179F"/>
    <w:rsid w:val="00DC3113"/>
    <w:rsid w:val="00DC3D9D"/>
    <w:rsid w:val="00DC47A9"/>
    <w:rsid w:val="00DD1334"/>
    <w:rsid w:val="00DD16AF"/>
    <w:rsid w:val="00DD1830"/>
    <w:rsid w:val="00DD24DA"/>
    <w:rsid w:val="00DD3E5A"/>
    <w:rsid w:val="00DD3EBF"/>
    <w:rsid w:val="00DD4575"/>
    <w:rsid w:val="00DD684B"/>
    <w:rsid w:val="00DE1275"/>
    <w:rsid w:val="00DE16BC"/>
    <w:rsid w:val="00DE29AC"/>
    <w:rsid w:val="00DE455F"/>
    <w:rsid w:val="00DE4AAB"/>
    <w:rsid w:val="00DE5F3E"/>
    <w:rsid w:val="00DE708A"/>
    <w:rsid w:val="00DE7E77"/>
    <w:rsid w:val="00DF19EA"/>
    <w:rsid w:val="00DF5961"/>
    <w:rsid w:val="00E04C0D"/>
    <w:rsid w:val="00E07278"/>
    <w:rsid w:val="00E07824"/>
    <w:rsid w:val="00E10845"/>
    <w:rsid w:val="00E11239"/>
    <w:rsid w:val="00E1133A"/>
    <w:rsid w:val="00E11BA9"/>
    <w:rsid w:val="00E164A1"/>
    <w:rsid w:val="00E1677C"/>
    <w:rsid w:val="00E174D7"/>
    <w:rsid w:val="00E17B89"/>
    <w:rsid w:val="00E20D4E"/>
    <w:rsid w:val="00E24514"/>
    <w:rsid w:val="00E270AE"/>
    <w:rsid w:val="00E30790"/>
    <w:rsid w:val="00E32198"/>
    <w:rsid w:val="00E326E3"/>
    <w:rsid w:val="00E4391F"/>
    <w:rsid w:val="00E443E1"/>
    <w:rsid w:val="00E44FFE"/>
    <w:rsid w:val="00E476E0"/>
    <w:rsid w:val="00E513CF"/>
    <w:rsid w:val="00E5363B"/>
    <w:rsid w:val="00E5371B"/>
    <w:rsid w:val="00E53D46"/>
    <w:rsid w:val="00E55502"/>
    <w:rsid w:val="00E5646B"/>
    <w:rsid w:val="00E56902"/>
    <w:rsid w:val="00E5748B"/>
    <w:rsid w:val="00E57C51"/>
    <w:rsid w:val="00E60069"/>
    <w:rsid w:val="00E63484"/>
    <w:rsid w:val="00E64F94"/>
    <w:rsid w:val="00E67994"/>
    <w:rsid w:val="00E679E1"/>
    <w:rsid w:val="00E70086"/>
    <w:rsid w:val="00E70A81"/>
    <w:rsid w:val="00E733B4"/>
    <w:rsid w:val="00E73B2C"/>
    <w:rsid w:val="00E7409E"/>
    <w:rsid w:val="00E7428A"/>
    <w:rsid w:val="00E75F80"/>
    <w:rsid w:val="00E83641"/>
    <w:rsid w:val="00E83E46"/>
    <w:rsid w:val="00EA58BF"/>
    <w:rsid w:val="00EA6ED2"/>
    <w:rsid w:val="00EA7B80"/>
    <w:rsid w:val="00EA7D4E"/>
    <w:rsid w:val="00EB0215"/>
    <w:rsid w:val="00EB1A33"/>
    <w:rsid w:val="00EB2AC8"/>
    <w:rsid w:val="00EB447D"/>
    <w:rsid w:val="00EB5FAE"/>
    <w:rsid w:val="00EC0961"/>
    <w:rsid w:val="00EC126B"/>
    <w:rsid w:val="00EC436F"/>
    <w:rsid w:val="00EC4917"/>
    <w:rsid w:val="00EC781C"/>
    <w:rsid w:val="00ED3609"/>
    <w:rsid w:val="00ED72AB"/>
    <w:rsid w:val="00ED791A"/>
    <w:rsid w:val="00EE21CF"/>
    <w:rsid w:val="00EE28EA"/>
    <w:rsid w:val="00EE2960"/>
    <w:rsid w:val="00EE3A0E"/>
    <w:rsid w:val="00EE6C6C"/>
    <w:rsid w:val="00EF0BF8"/>
    <w:rsid w:val="00EF1F5D"/>
    <w:rsid w:val="00EF21AE"/>
    <w:rsid w:val="00EF2608"/>
    <w:rsid w:val="00EF62AD"/>
    <w:rsid w:val="00EF7692"/>
    <w:rsid w:val="00EF77C5"/>
    <w:rsid w:val="00F00A6E"/>
    <w:rsid w:val="00F03556"/>
    <w:rsid w:val="00F03C2F"/>
    <w:rsid w:val="00F04D09"/>
    <w:rsid w:val="00F06243"/>
    <w:rsid w:val="00F06F8D"/>
    <w:rsid w:val="00F101F0"/>
    <w:rsid w:val="00F10B75"/>
    <w:rsid w:val="00F11F7C"/>
    <w:rsid w:val="00F1206D"/>
    <w:rsid w:val="00F14BD4"/>
    <w:rsid w:val="00F206F5"/>
    <w:rsid w:val="00F22DA7"/>
    <w:rsid w:val="00F27BA2"/>
    <w:rsid w:val="00F309FD"/>
    <w:rsid w:val="00F31843"/>
    <w:rsid w:val="00F3184E"/>
    <w:rsid w:val="00F31DB9"/>
    <w:rsid w:val="00F32A71"/>
    <w:rsid w:val="00F32AB8"/>
    <w:rsid w:val="00F34261"/>
    <w:rsid w:val="00F34BAF"/>
    <w:rsid w:val="00F36104"/>
    <w:rsid w:val="00F36E44"/>
    <w:rsid w:val="00F3746A"/>
    <w:rsid w:val="00F4030B"/>
    <w:rsid w:val="00F40A3F"/>
    <w:rsid w:val="00F411AD"/>
    <w:rsid w:val="00F42BAB"/>
    <w:rsid w:val="00F45646"/>
    <w:rsid w:val="00F513CC"/>
    <w:rsid w:val="00F5236C"/>
    <w:rsid w:val="00F52A4E"/>
    <w:rsid w:val="00F54AFD"/>
    <w:rsid w:val="00F55167"/>
    <w:rsid w:val="00F5559C"/>
    <w:rsid w:val="00F5786E"/>
    <w:rsid w:val="00F57EA5"/>
    <w:rsid w:val="00F627BA"/>
    <w:rsid w:val="00F641F7"/>
    <w:rsid w:val="00F73DEB"/>
    <w:rsid w:val="00F75183"/>
    <w:rsid w:val="00F76A8D"/>
    <w:rsid w:val="00F77A7F"/>
    <w:rsid w:val="00F81424"/>
    <w:rsid w:val="00F81619"/>
    <w:rsid w:val="00F83AD4"/>
    <w:rsid w:val="00F83B49"/>
    <w:rsid w:val="00F9134C"/>
    <w:rsid w:val="00F91BC7"/>
    <w:rsid w:val="00F9341A"/>
    <w:rsid w:val="00F9662A"/>
    <w:rsid w:val="00F97225"/>
    <w:rsid w:val="00FA2D86"/>
    <w:rsid w:val="00FA3755"/>
    <w:rsid w:val="00FA7946"/>
    <w:rsid w:val="00FA7C96"/>
    <w:rsid w:val="00FA7CEE"/>
    <w:rsid w:val="00FA7F91"/>
    <w:rsid w:val="00FB0AC1"/>
    <w:rsid w:val="00FB21FA"/>
    <w:rsid w:val="00FB3504"/>
    <w:rsid w:val="00FB38F0"/>
    <w:rsid w:val="00FB4F19"/>
    <w:rsid w:val="00FB586F"/>
    <w:rsid w:val="00FB5897"/>
    <w:rsid w:val="00FB7FCA"/>
    <w:rsid w:val="00FC105C"/>
    <w:rsid w:val="00FC213D"/>
    <w:rsid w:val="00FC273B"/>
    <w:rsid w:val="00FC424C"/>
    <w:rsid w:val="00FC57A7"/>
    <w:rsid w:val="00FC6AAB"/>
    <w:rsid w:val="00FC7753"/>
    <w:rsid w:val="00FC7887"/>
    <w:rsid w:val="00FC7F87"/>
    <w:rsid w:val="00FD27F8"/>
    <w:rsid w:val="00FD3B12"/>
    <w:rsid w:val="00FD46B5"/>
    <w:rsid w:val="00FD4BAA"/>
    <w:rsid w:val="00FD4D6B"/>
    <w:rsid w:val="00FD57B5"/>
    <w:rsid w:val="00FD663F"/>
    <w:rsid w:val="00FD7E2A"/>
    <w:rsid w:val="00FE09C0"/>
    <w:rsid w:val="00FE40FE"/>
    <w:rsid w:val="00FE6DAA"/>
    <w:rsid w:val="00FF3CC8"/>
    <w:rsid w:val="00FF56DE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9B"/>
  </w:style>
  <w:style w:type="paragraph" w:styleId="Heading1">
    <w:name w:val="heading 1"/>
    <w:basedOn w:val="Normal"/>
    <w:next w:val="Normal"/>
    <w:link w:val="Heading1Char"/>
    <w:uiPriority w:val="9"/>
    <w:qFormat/>
    <w:rsid w:val="008C5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2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42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5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517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5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60D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64E3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681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Bullet2">
    <w:name w:val="List Bullet 2"/>
    <w:aliases w:val="List Bullet 2 - Table"/>
    <w:basedOn w:val="Normal"/>
    <w:autoRedefine/>
    <w:rsid w:val="0068155A"/>
    <w:pPr>
      <w:framePr w:hSpace="180" w:wrap="around" w:vAnchor="text" w:hAnchor="margin" w:y="-47"/>
      <w:widowControl w:val="0"/>
      <w:numPr>
        <w:numId w:val="2"/>
      </w:numPr>
      <w:spacing w:before="20" w:after="20" w:line="240" w:lineRule="auto"/>
    </w:pPr>
    <w:rPr>
      <w:rFonts w:ascii="Arial" w:eastAsia="Times New Roman" w:hAnsi="Arial" w:cs="Tahoma"/>
      <w:sz w:val="18"/>
      <w:szCs w:val="18"/>
    </w:rPr>
  </w:style>
  <w:style w:type="paragraph" w:customStyle="1" w:styleId="BulletedNormal">
    <w:name w:val="Bulleted Normal"/>
    <w:basedOn w:val="Normal"/>
    <w:autoRedefine/>
    <w:qFormat/>
    <w:rsid w:val="008348B4"/>
    <w:pPr>
      <w:numPr>
        <w:numId w:val="3"/>
      </w:numPr>
      <w:tabs>
        <w:tab w:val="left" w:pos="0"/>
        <w:tab w:val="left" w:pos="360"/>
      </w:tabs>
      <w:spacing w:before="100" w:beforeAutospacing="1" w:after="100" w:afterAutospacing="1" w:line="276" w:lineRule="auto"/>
      <w:jc w:val="both"/>
    </w:pPr>
    <w:rPr>
      <w:rFonts w:ascii="Arial" w:eastAsia="Times New Roman" w:hAnsi="Arial" w:cs="Arial"/>
      <w:color w:val="0D0D0D"/>
      <w:sz w:val="18"/>
      <w:szCs w:val="21"/>
      <w:shd w:val="clear" w:color="auto" w:fill="FFFFFF"/>
    </w:rPr>
  </w:style>
  <w:style w:type="paragraph" w:customStyle="1" w:styleId="public-draftstyledefault-unorderedlistitem">
    <w:name w:val="public-draftstyledefault-unorderedlistitem"/>
    <w:basedOn w:val="Normal"/>
    <w:rsid w:val="0006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016"/>
    <w:rPr>
      <w:b/>
      <w:bCs/>
    </w:rPr>
  </w:style>
  <w:style w:type="character" w:customStyle="1" w:styleId="span">
    <w:name w:val="span"/>
    <w:basedOn w:val="DefaultParagraphFont"/>
    <w:rsid w:val="000E5986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0E5986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B21"/>
    <w:pPr>
      <w:ind w:left="720"/>
      <w:contextualSpacing/>
    </w:pPr>
  </w:style>
  <w:style w:type="paragraph" w:customStyle="1" w:styleId="Body">
    <w:name w:val="Body"/>
    <w:rsid w:val="00981E0A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929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03619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1712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08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89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74389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90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31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64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18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071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327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3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8741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5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269182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06758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192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78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831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09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14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174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47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697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1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6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22103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615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0669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30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82683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9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68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705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60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61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63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ja@derex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Chaudhary</dc:creator>
  <cp:keywords/>
  <dc:description/>
  <cp:lastModifiedBy>saanvika</cp:lastModifiedBy>
  <cp:revision>3</cp:revision>
  <dcterms:created xsi:type="dcterms:W3CDTF">2024-10-02T16:19:00Z</dcterms:created>
  <dcterms:modified xsi:type="dcterms:W3CDTF">2024-11-07T16:01:00Z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411f50d403aed048f9784d425541af667370b0fc346a8beb8b6aa4fa6780af66</vt:lpwstr>
  </property>
</Properties>
</file>